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96E4" w14:textId="77777777" w:rsidR="00C96EFA" w:rsidRDefault="00A733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EAST BAY DISCHARGERS AUTHORITY</w:t>
      </w:r>
    </w:p>
    <w:p w14:paraId="77B762E5" w14:textId="77777777" w:rsidR="00C96EFA" w:rsidRDefault="00A733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COMMISSION MEETING MINUTES</w:t>
      </w:r>
    </w:p>
    <w:p w14:paraId="5159E2A0" w14:textId="77777777" w:rsidR="00C96EFA" w:rsidRDefault="00C96EFA">
      <w:pPr>
        <w:jc w:val="center"/>
        <w:rPr>
          <w:rFonts w:ascii="Arial" w:hAnsi="Arial" w:cs="Arial"/>
          <w:b/>
          <w:sz w:val="28"/>
          <w:szCs w:val="28"/>
        </w:rPr>
      </w:pPr>
    </w:p>
    <w:p w14:paraId="005802A6" w14:textId="371E52DD" w:rsidR="00C96EFA" w:rsidRPr="0029066C" w:rsidRDefault="00BF5CD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</w:t>
      </w:r>
      <w:r w:rsidR="0020781A">
        <w:rPr>
          <w:rFonts w:ascii="Arial" w:hAnsi="Arial" w:cs="Arial"/>
          <w:b/>
          <w:sz w:val="28"/>
          <w:szCs w:val="28"/>
        </w:rPr>
        <w:t xml:space="preserve"> </w:t>
      </w:r>
      <w:r w:rsidR="001636B1">
        <w:rPr>
          <w:rFonts w:ascii="Arial" w:hAnsi="Arial" w:cs="Arial"/>
          <w:b/>
          <w:sz w:val="28"/>
          <w:szCs w:val="28"/>
        </w:rPr>
        <w:t>20</w:t>
      </w:r>
      <w:r w:rsidR="00F41931">
        <w:rPr>
          <w:rFonts w:ascii="Arial" w:hAnsi="Arial" w:cs="Arial"/>
          <w:b/>
          <w:sz w:val="28"/>
          <w:szCs w:val="28"/>
        </w:rPr>
        <w:t>, 2020</w:t>
      </w:r>
    </w:p>
    <w:p w14:paraId="4B6A4AB5" w14:textId="77777777" w:rsidR="00C96EFA" w:rsidRPr="008A2868" w:rsidRDefault="00C96E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7C0E8A2" w14:textId="1ABAB7CB" w:rsidR="00C96EFA" w:rsidRDefault="00A73367">
      <w:pPr>
        <w:widowControl w:val="0"/>
        <w:numPr>
          <w:ilvl w:val="0"/>
          <w:numId w:val="1"/>
        </w:numPr>
        <w:ind w:hanging="72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Call to Order</w:t>
      </w:r>
      <w:r w:rsidR="007D158D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</w:p>
    <w:p w14:paraId="4EA95FC6" w14:textId="073E82BD" w:rsidR="00C96EFA" w:rsidRDefault="00A73367">
      <w:pPr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Chair </w:t>
      </w:r>
      <w:r w:rsidR="00A16B3C">
        <w:rPr>
          <w:rFonts w:ascii="Arial" w:eastAsia="Times New Roman" w:hAnsi="Arial" w:cs="Arial"/>
          <w:snapToGrid w:val="0"/>
          <w:sz w:val="24"/>
          <w:szCs w:val="24"/>
        </w:rPr>
        <w:t>Walters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cal</w:t>
      </w:r>
      <w:r w:rsidR="0020781A">
        <w:rPr>
          <w:rFonts w:ascii="Arial" w:eastAsia="Times New Roman" w:hAnsi="Arial" w:cs="Arial"/>
          <w:snapToGrid w:val="0"/>
          <w:sz w:val="24"/>
          <w:szCs w:val="24"/>
        </w:rPr>
        <w:t xml:space="preserve">led the </w:t>
      </w:r>
      <w:r w:rsidR="0084499B">
        <w:rPr>
          <w:rFonts w:ascii="Arial" w:eastAsia="Times New Roman" w:hAnsi="Arial" w:cs="Arial"/>
          <w:snapToGrid w:val="0"/>
          <w:sz w:val="24"/>
          <w:szCs w:val="24"/>
        </w:rPr>
        <w:t xml:space="preserve">telephonic </w:t>
      </w:r>
      <w:r w:rsidR="0020781A">
        <w:rPr>
          <w:rFonts w:ascii="Arial" w:eastAsia="Times New Roman" w:hAnsi="Arial" w:cs="Arial"/>
          <w:snapToGrid w:val="0"/>
          <w:sz w:val="24"/>
          <w:szCs w:val="24"/>
        </w:rPr>
        <w:t xml:space="preserve">meeting to order </w:t>
      </w:r>
      <w:r w:rsidR="0084499B">
        <w:rPr>
          <w:rFonts w:ascii="Arial" w:hAnsi="Arial" w:cs="Arial"/>
          <w:sz w:val="24"/>
          <w:szCs w:val="24"/>
        </w:rPr>
        <w:t>p</w:t>
      </w:r>
      <w:r w:rsidR="0084499B" w:rsidRPr="00130D9A">
        <w:rPr>
          <w:rFonts w:ascii="Arial" w:hAnsi="Arial" w:cs="Arial"/>
          <w:sz w:val="24"/>
          <w:szCs w:val="24"/>
        </w:rPr>
        <w:t>ursuant to the Governor’s Executive Order N-25-20</w:t>
      </w:r>
      <w:r w:rsidR="0084499B">
        <w:rPr>
          <w:rFonts w:ascii="Arial" w:hAnsi="Arial" w:cs="Arial"/>
          <w:sz w:val="24"/>
          <w:szCs w:val="24"/>
        </w:rPr>
        <w:t xml:space="preserve"> </w:t>
      </w:r>
      <w:r w:rsidR="009E50FF">
        <w:rPr>
          <w:rFonts w:ascii="Arial" w:eastAsia="Times New Roman" w:hAnsi="Arial" w:cs="Arial"/>
          <w:snapToGrid w:val="0"/>
          <w:sz w:val="24"/>
          <w:szCs w:val="24"/>
        </w:rPr>
        <w:t xml:space="preserve">at </w:t>
      </w:r>
      <w:r w:rsidR="004153C5">
        <w:rPr>
          <w:rFonts w:ascii="Arial" w:eastAsia="Times New Roman" w:hAnsi="Arial" w:cs="Arial"/>
          <w:snapToGrid w:val="0"/>
          <w:sz w:val="24"/>
          <w:szCs w:val="24"/>
        </w:rPr>
        <w:t>9</w:t>
      </w:r>
      <w:r w:rsidR="0020781A">
        <w:rPr>
          <w:rFonts w:ascii="Arial" w:eastAsia="Times New Roman" w:hAnsi="Arial" w:cs="Arial"/>
          <w:snapToGrid w:val="0"/>
          <w:sz w:val="24"/>
          <w:szCs w:val="24"/>
        </w:rPr>
        <w:t>:3</w:t>
      </w:r>
      <w:r w:rsidR="00490837">
        <w:rPr>
          <w:rFonts w:ascii="Arial" w:eastAsia="Times New Roman" w:hAnsi="Arial" w:cs="Arial"/>
          <w:snapToGrid w:val="0"/>
          <w:sz w:val="24"/>
          <w:szCs w:val="24"/>
        </w:rPr>
        <w:t>2</w:t>
      </w:r>
      <w:r w:rsidR="005A2C10">
        <w:rPr>
          <w:rFonts w:ascii="Arial" w:eastAsia="Times New Roman" w:hAnsi="Arial" w:cs="Arial"/>
          <w:snapToGrid w:val="0"/>
          <w:sz w:val="24"/>
          <w:szCs w:val="24"/>
        </w:rPr>
        <w:t xml:space="preserve"> A.M. on Thursday, </w:t>
      </w:r>
      <w:r w:rsidR="00490837">
        <w:rPr>
          <w:rFonts w:ascii="Arial" w:eastAsia="Times New Roman" w:hAnsi="Arial" w:cs="Arial"/>
          <w:snapToGrid w:val="0"/>
          <w:sz w:val="24"/>
          <w:szCs w:val="24"/>
        </w:rPr>
        <w:t>August</w:t>
      </w:r>
      <w:r w:rsidR="0020781A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490837">
        <w:rPr>
          <w:rFonts w:ascii="Arial" w:eastAsia="Times New Roman" w:hAnsi="Arial" w:cs="Arial"/>
          <w:snapToGrid w:val="0"/>
          <w:sz w:val="24"/>
          <w:szCs w:val="24"/>
        </w:rPr>
        <w:t>20</w:t>
      </w:r>
      <w:r w:rsidR="00F41931">
        <w:rPr>
          <w:rFonts w:ascii="Arial" w:eastAsia="Times New Roman" w:hAnsi="Arial" w:cs="Arial"/>
          <w:snapToGrid w:val="0"/>
          <w:sz w:val="24"/>
          <w:szCs w:val="24"/>
        </w:rPr>
        <w:t>, 2020</w:t>
      </w:r>
      <w:r w:rsidR="00130D9A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  <w:r w:rsidR="003B16AA">
        <w:rPr>
          <w:rFonts w:ascii="Arial" w:eastAsia="Times New Roman" w:hAnsi="Arial" w:cs="Arial"/>
          <w:snapToGrid w:val="0"/>
          <w:sz w:val="24"/>
          <w:szCs w:val="24"/>
        </w:rPr>
        <w:t>D</w:t>
      </w:r>
      <w:r w:rsidR="00F13C7B">
        <w:rPr>
          <w:rFonts w:ascii="Arial" w:eastAsia="Times New Roman" w:hAnsi="Arial" w:cs="Arial"/>
          <w:snapToGrid w:val="0"/>
          <w:sz w:val="24"/>
          <w:szCs w:val="24"/>
        </w:rPr>
        <w:t>ial</w:t>
      </w:r>
      <w:r w:rsidR="00277FC9">
        <w:rPr>
          <w:rFonts w:ascii="Arial" w:eastAsia="Times New Roman" w:hAnsi="Arial" w:cs="Arial"/>
          <w:snapToGrid w:val="0"/>
          <w:sz w:val="24"/>
          <w:szCs w:val="24"/>
        </w:rPr>
        <w:t>-</w:t>
      </w:r>
      <w:r w:rsidR="00F13C7B">
        <w:rPr>
          <w:rFonts w:ascii="Arial" w:eastAsia="Times New Roman" w:hAnsi="Arial" w:cs="Arial"/>
          <w:snapToGrid w:val="0"/>
          <w:sz w:val="24"/>
          <w:szCs w:val="24"/>
        </w:rPr>
        <w:t>in information for the meeting</w:t>
      </w:r>
      <w:r w:rsidR="00277FC9">
        <w:rPr>
          <w:rFonts w:ascii="Arial" w:eastAsia="Times New Roman" w:hAnsi="Arial" w:cs="Arial"/>
          <w:snapToGrid w:val="0"/>
          <w:sz w:val="24"/>
          <w:szCs w:val="24"/>
        </w:rPr>
        <w:t xml:space="preserve"> was provided </w:t>
      </w:r>
      <w:r w:rsidR="00E65226">
        <w:rPr>
          <w:rFonts w:ascii="Arial" w:eastAsia="Times New Roman" w:hAnsi="Arial" w:cs="Arial"/>
          <w:snapToGrid w:val="0"/>
          <w:sz w:val="24"/>
          <w:szCs w:val="24"/>
        </w:rPr>
        <w:t>i</w:t>
      </w:r>
      <w:r w:rsidR="00277FC9">
        <w:rPr>
          <w:rFonts w:ascii="Arial" w:eastAsia="Times New Roman" w:hAnsi="Arial" w:cs="Arial"/>
          <w:snapToGrid w:val="0"/>
          <w:sz w:val="24"/>
          <w:szCs w:val="24"/>
        </w:rPr>
        <w:t>n the agenda</w:t>
      </w:r>
      <w:r w:rsidR="003B16AA">
        <w:rPr>
          <w:rFonts w:ascii="Arial" w:eastAsia="Times New Roman" w:hAnsi="Arial" w:cs="Arial"/>
          <w:snapToGrid w:val="0"/>
          <w:sz w:val="24"/>
          <w:szCs w:val="24"/>
        </w:rPr>
        <w:t xml:space="preserve"> for public attendees</w:t>
      </w:r>
      <w:r w:rsidR="00F13C7B">
        <w:rPr>
          <w:rFonts w:ascii="Arial" w:eastAsia="Times New Roman" w:hAnsi="Arial" w:cs="Arial"/>
          <w:snapToGrid w:val="0"/>
          <w:sz w:val="24"/>
          <w:szCs w:val="24"/>
        </w:rPr>
        <w:t>.</w:t>
      </w:r>
      <w:r w:rsidR="00130D9A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52CC0F5D" w14:textId="77777777" w:rsidR="00C96EFA" w:rsidRPr="008A2868" w:rsidRDefault="00C96EFA">
      <w:pPr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46B046EE" w14:textId="42C48DC6" w:rsidR="00C96EFA" w:rsidRPr="00E071DD" w:rsidRDefault="00A73367" w:rsidP="00836920">
      <w:pPr>
        <w:widowControl w:val="0"/>
        <w:numPr>
          <w:ilvl w:val="0"/>
          <w:numId w:val="1"/>
        </w:numPr>
        <w:ind w:hanging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E071DD">
        <w:rPr>
          <w:rFonts w:ascii="Arial" w:eastAsia="Times New Roman" w:hAnsi="Arial" w:cs="Arial"/>
          <w:b/>
          <w:snapToGrid w:val="0"/>
          <w:sz w:val="24"/>
          <w:szCs w:val="24"/>
        </w:rPr>
        <w:t>Pledge of Allegiance</w:t>
      </w:r>
      <w:r w:rsidR="00494D5F" w:rsidRPr="00E071DD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– </w:t>
      </w:r>
      <w:r w:rsidR="00596BBF" w:rsidRPr="00E071DD">
        <w:rPr>
          <w:rFonts w:ascii="Arial" w:eastAsia="Times New Roman" w:hAnsi="Arial" w:cs="Arial"/>
          <w:b/>
          <w:snapToGrid w:val="0"/>
          <w:sz w:val="24"/>
          <w:szCs w:val="24"/>
        </w:rPr>
        <w:t>De</w:t>
      </w:r>
      <w:r w:rsidR="00F40526">
        <w:rPr>
          <w:rFonts w:ascii="Arial" w:eastAsia="Times New Roman" w:hAnsi="Arial" w:cs="Arial"/>
          <w:b/>
          <w:snapToGrid w:val="0"/>
          <w:sz w:val="24"/>
          <w:szCs w:val="24"/>
        </w:rPr>
        <w:t>f</w:t>
      </w:r>
      <w:r w:rsidR="00596BBF" w:rsidRPr="00E071DD">
        <w:rPr>
          <w:rFonts w:ascii="Arial" w:eastAsia="Times New Roman" w:hAnsi="Arial" w:cs="Arial"/>
          <w:b/>
          <w:snapToGrid w:val="0"/>
          <w:sz w:val="24"/>
          <w:szCs w:val="24"/>
        </w:rPr>
        <w:t>e</w:t>
      </w:r>
      <w:r w:rsidR="00FE5EDC">
        <w:rPr>
          <w:rFonts w:ascii="Arial" w:eastAsia="Times New Roman" w:hAnsi="Arial" w:cs="Arial"/>
          <w:b/>
          <w:snapToGrid w:val="0"/>
          <w:sz w:val="24"/>
          <w:szCs w:val="24"/>
        </w:rPr>
        <w:t>r</w:t>
      </w:r>
      <w:r w:rsidR="00596BBF" w:rsidRPr="00E071DD">
        <w:rPr>
          <w:rFonts w:ascii="Arial" w:eastAsia="Times New Roman" w:hAnsi="Arial" w:cs="Arial"/>
          <w:b/>
          <w:snapToGrid w:val="0"/>
          <w:sz w:val="24"/>
          <w:szCs w:val="24"/>
        </w:rPr>
        <w:t>red</w:t>
      </w:r>
      <w:r w:rsidR="00494D5F" w:rsidRPr="00E071DD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</w:p>
    <w:p w14:paraId="1E0B9F50" w14:textId="77777777" w:rsidR="00E071DD" w:rsidRPr="00E071DD" w:rsidRDefault="00E071DD" w:rsidP="00E071DD">
      <w:pPr>
        <w:widowControl w:val="0"/>
        <w:ind w:left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739DE15D" w14:textId="77777777" w:rsidR="00C96EFA" w:rsidRDefault="00A73367">
      <w:pPr>
        <w:widowControl w:val="0"/>
        <w:numPr>
          <w:ilvl w:val="0"/>
          <w:numId w:val="1"/>
        </w:numPr>
        <w:ind w:hanging="72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Roll Call</w:t>
      </w:r>
    </w:p>
    <w:p w14:paraId="0ADBA2E0" w14:textId="2044A95D" w:rsidR="00DE1E84" w:rsidRDefault="001552B1" w:rsidP="001552B1">
      <w:pPr>
        <w:widowControl w:val="0"/>
        <w:ind w:left="1440" w:hanging="144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PRESENT:</w:t>
      </w:r>
      <w:r w:rsidR="00695EB0">
        <w:rPr>
          <w:rFonts w:ascii="Arial" w:eastAsia="Times New Roman" w:hAnsi="Arial" w:cs="Arial"/>
          <w:snapToGrid w:val="0"/>
          <w:sz w:val="24"/>
          <w:szCs w:val="24"/>
        </w:rPr>
        <w:tab/>
      </w:r>
      <w:r w:rsidR="00235761">
        <w:rPr>
          <w:rFonts w:ascii="Arial" w:eastAsia="Times New Roman" w:hAnsi="Arial" w:cs="Arial"/>
          <w:snapToGrid w:val="0"/>
          <w:sz w:val="24"/>
          <w:szCs w:val="24"/>
        </w:rPr>
        <w:t>Sara Lamnin</w:t>
      </w:r>
      <w:r w:rsidR="00DE1E84">
        <w:rPr>
          <w:rFonts w:ascii="Arial" w:eastAsia="Times New Roman" w:hAnsi="Arial" w:cs="Arial"/>
          <w:snapToGrid w:val="0"/>
          <w:sz w:val="24"/>
          <w:szCs w:val="24"/>
        </w:rPr>
        <w:tab/>
      </w:r>
      <w:r w:rsidR="00DE1E84">
        <w:rPr>
          <w:rFonts w:ascii="Arial" w:eastAsia="Times New Roman" w:hAnsi="Arial" w:cs="Arial"/>
          <w:snapToGrid w:val="0"/>
          <w:sz w:val="24"/>
          <w:szCs w:val="24"/>
        </w:rPr>
        <w:tab/>
        <w:t xml:space="preserve">   City of Hayward</w:t>
      </w:r>
    </w:p>
    <w:p w14:paraId="2704290B" w14:textId="57F2C863" w:rsidR="00486637" w:rsidRDefault="0090289E" w:rsidP="00695EB0">
      <w:pPr>
        <w:widowControl w:val="0"/>
        <w:ind w:left="144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Daniel Walters</w:t>
      </w:r>
      <w:r w:rsidR="00A73367">
        <w:rPr>
          <w:rFonts w:ascii="Arial" w:eastAsia="Times New Roman" w:hAnsi="Arial" w:cs="Arial"/>
          <w:snapToGrid w:val="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  </w:t>
      </w:r>
      <w:r w:rsidR="00A73367">
        <w:rPr>
          <w:rFonts w:ascii="Arial" w:eastAsia="Times New Roman" w:hAnsi="Arial" w:cs="Arial"/>
          <w:snapToGrid w:val="0"/>
          <w:sz w:val="24"/>
          <w:szCs w:val="24"/>
        </w:rPr>
        <w:t>Oro Loma Sanitary District</w:t>
      </w:r>
    </w:p>
    <w:p w14:paraId="65A75147" w14:textId="77777777" w:rsidR="00486637" w:rsidRDefault="00A73367" w:rsidP="00486637">
      <w:pPr>
        <w:widowControl w:val="0"/>
        <w:ind w:left="144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Ralph Johnson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 xml:space="preserve">   Castro Valley Sanitary District</w:t>
      </w:r>
    </w:p>
    <w:p w14:paraId="5EE5F92B" w14:textId="0DF228EB" w:rsidR="00BA1D5E" w:rsidRDefault="00A73367" w:rsidP="00486637">
      <w:pPr>
        <w:widowControl w:val="0"/>
        <w:ind w:left="144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Pauline Cutter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 xml:space="preserve">   City of San Leandro</w:t>
      </w:r>
    </w:p>
    <w:p w14:paraId="1E186B48" w14:textId="681F4492" w:rsidR="0090289E" w:rsidRDefault="00A16B3C" w:rsidP="00486637">
      <w:pPr>
        <w:widowControl w:val="0"/>
        <w:ind w:left="144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Jennifer Toy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</w:r>
      <w:r w:rsidR="0090289E">
        <w:rPr>
          <w:rFonts w:ascii="Arial" w:eastAsia="Times New Roman" w:hAnsi="Arial" w:cs="Arial"/>
          <w:snapToGrid w:val="0"/>
          <w:sz w:val="24"/>
          <w:szCs w:val="24"/>
        </w:rPr>
        <w:tab/>
        <w:t xml:space="preserve">   Union Sanitary District</w:t>
      </w:r>
    </w:p>
    <w:p w14:paraId="3794C16F" w14:textId="77777777" w:rsidR="00C96EFA" w:rsidRPr="008A2868" w:rsidRDefault="00DE1E84" w:rsidP="00DE1E84">
      <w:pPr>
        <w:widowControl w:val="0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sz w:val="24"/>
          <w:szCs w:val="24"/>
        </w:rPr>
        <w:tab/>
      </w:r>
    </w:p>
    <w:p w14:paraId="60CD9EDB" w14:textId="252879F1" w:rsidR="00DE1E84" w:rsidRPr="00E50A61" w:rsidRDefault="00A73367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ABSENT:</w:t>
      </w:r>
      <w:r w:rsidR="00486637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</w:t>
      </w:r>
      <w:r w:rsidR="00235761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 </w:t>
      </w:r>
      <w:r w:rsidR="0090289E">
        <w:rPr>
          <w:rFonts w:ascii="Arial" w:eastAsia="Times New Roman" w:hAnsi="Arial" w:cs="Arial"/>
          <w:b/>
          <w:snapToGrid w:val="0"/>
          <w:sz w:val="24"/>
          <w:szCs w:val="24"/>
        </w:rPr>
        <w:t>None</w:t>
      </w:r>
    </w:p>
    <w:p w14:paraId="4B54281A" w14:textId="77777777" w:rsidR="00C96EFA" w:rsidRPr="008A2868" w:rsidRDefault="00486637">
      <w:pPr>
        <w:widowControl w:val="0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 </w:t>
      </w:r>
      <w:r w:rsidR="00A73367">
        <w:rPr>
          <w:rFonts w:ascii="Arial" w:eastAsia="Times New Roman" w:hAnsi="Arial" w:cs="Arial"/>
          <w:b/>
          <w:snapToGrid w:val="0"/>
          <w:sz w:val="24"/>
          <w:szCs w:val="24"/>
        </w:rPr>
        <w:tab/>
      </w:r>
    </w:p>
    <w:p w14:paraId="7693408A" w14:textId="77777777" w:rsidR="00C96EFA" w:rsidRDefault="00A73367">
      <w:pPr>
        <w:widowControl w:val="0"/>
        <w:jc w:val="both"/>
        <w:rPr>
          <w:rFonts w:ascii="Arial" w:eastAsia="Times New Roman" w:hAnsi="Arial" w:cs="Arial"/>
          <w:b/>
          <w:cap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caps/>
          <w:snapToGrid w:val="0"/>
          <w:sz w:val="24"/>
          <w:szCs w:val="24"/>
        </w:rPr>
        <w:t>Others</w:t>
      </w:r>
    </w:p>
    <w:p w14:paraId="0A1FD8D6" w14:textId="77777777" w:rsidR="00C96EFA" w:rsidRDefault="00A73367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396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caps/>
          <w:snapToGrid w:val="0"/>
          <w:sz w:val="24"/>
          <w:szCs w:val="24"/>
        </w:rPr>
        <w:t>Present: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>Jacqueline Zipkin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>East Bay Dischargers Authority</w:t>
      </w:r>
    </w:p>
    <w:p w14:paraId="02CE3009" w14:textId="77777777" w:rsidR="00C96EFA" w:rsidRDefault="00A73367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Eric Casher</w:t>
      </w:r>
      <w:r w:rsidR="00DC3A75">
        <w:rPr>
          <w:rFonts w:ascii="Arial" w:eastAsia="Times New Roman" w:hAnsi="Arial" w:cs="Arial"/>
          <w:snapToGrid w:val="0"/>
          <w:sz w:val="24"/>
          <w:szCs w:val="24"/>
        </w:rPr>
        <w:tab/>
        <w:t>Legal Counsel</w:t>
      </w:r>
    </w:p>
    <w:p w14:paraId="3B1575C7" w14:textId="77777777" w:rsidR="00C96EFA" w:rsidRDefault="00A73367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Howard Cin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>East Bay Dischargers Authority</w:t>
      </w:r>
    </w:p>
    <w:p w14:paraId="41542917" w14:textId="2F9DF8AB" w:rsidR="00C96EFA" w:rsidRDefault="00A73367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Kalena Yambao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>East Bay Dischargers Authority</w:t>
      </w:r>
    </w:p>
    <w:p w14:paraId="5A598B37" w14:textId="0E55C0AB" w:rsidR="00126854" w:rsidRDefault="00126854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Juanita Villasenor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>East Bay Dischargers Authority</w:t>
      </w:r>
    </w:p>
    <w:p w14:paraId="0ACD182C" w14:textId="5D2C3EBB" w:rsidR="00126854" w:rsidRDefault="007313DD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Jason Warner</w:t>
      </w:r>
      <w:r w:rsidR="00126854">
        <w:rPr>
          <w:rFonts w:ascii="Arial" w:eastAsia="Times New Roman" w:hAnsi="Arial" w:cs="Arial"/>
          <w:snapToGrid w:val="0"/>
          <w:sz w:val="24"/>
          <w:szCs w:val="24"/>
        </w:rPr>
        <w:tab/>
        <w:t>Oro Loma Sanitary District</w:t>
      </w:r>
    </w:p>
    <w:p w14:paraId="54B92102" w14:textId="73B5447C" w:rsidR="00C96EFA" w:rsidRDefault="00A73367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Alex Ameri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>City of Hayward</w:t>
      </w:r>
    </w:p>
    <w:p w14:paraId="0C114D13" w14:textId="70E5DAC9" w:rsidR="005E455B" w:rsidRDefault="005E455B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David Donovan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>City of Hayward</w:t>
      </w:r>
    </w:p>
    <w:p w14:paraId="3772BEC0" w14:textId="55EA34DF" w:rsidR="001552B1" w:rsidRPr="00C37904" w:rsidRDefault="001552B1" w:rsidP="00C37904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Arial"/>
          <w:snapToGrid w:val="0"/>
          <w:sz w:val="24"/>
          <w:szCs w:val="24"/>
          <w:highlight w:val="yellow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Justin Jenson</w:t>
      </w:r>
      <w:r w:rsidR="00DC3A75" w:rsidRPr="001D422B">
        <w:rPr>
          <w:rFonts w:ascii="Arial" w:eastAsia="Times New Roman" w:hAnsi="Arial" w:cs="Arial"/>
          <w:snapToGrid w:val="0"/>
          <w:sz w:val="24"/>
          <w:szCs w:val="24"/>
        </w:rPr>
        <w:tab/>
        <w:t>City of San Leandr</w:t>
      </w:r>
      <w:r w:rsidR="00C37904">
        <w:rPr>
          <w:rFonts w:ascii="Arial" w:eastAsia="Times New Roman" w:hAnsi="Arial" w:cs="Arial"/>
          <w:snapToGrid w:val="0"/>
          <w:sz w:val="24"/>
          <w:szCs w:val="24"/>
        </w:rPr>
        <w:t>o</w:t>
      </w:r>
      <w:r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</w:r>
    </w:p>
    <w:p w14:paraId="25DADED1" w14:textId="12967DA4" w:rsidR="00BA1661" w:rsidRDefault="00BA1661" w:rsidP="00695EB0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Paul Eldredge</w:t>
      </w:r>
      <w:r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  <w:t>Union Sanitary District</w:t>
      </w:r>
    </w:p>
    <w:p w14:paraId="285CFE1A" w14:textId="62448A0D" w:rsidR="00A16B3C" w:rsidRDefault="00490837" w:rsidP="00695EB0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Roland Williams</w:t>
      </w:r>
      <w:r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  <w:t>Castro Valley Sanitary District</w:t>
      </w:r>
    </w:p>
    <w:p w14:paraId="34314C30" w14:textId="77777777" w:rsidR="00490837" w:rsidRDefault="00490837" w:rsidP="00695EB0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14:paraId="7069A6C6" w14:textId="77777777" w:rsidR="00490837" w:rsidRDefault="00490837" w:rsidP="00695EB0">
      <w:pPr>
        <w:widowControl w:val="0"/>
        <w:tabs>
          <w:tab w:val="left" w:pos="0"/>
          <w:tab w:val="left" w:pos="720"/>
          <w:tab w:val="left" w:pos="1440"/>
          <w:tab w:val="left" w:pos="3780"/>
        </w:tabs>
        <w:ind w:left="3960" w:hanging="2520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14:paraId="3915BD1E" w14:textId="77777777" w:rsidR="00C96EFA" w:rsidRDefault="00A73367">
      <w:pPr>
        <w:widowControl w:val="0"/>
        <w:numPr>
          <w:ilvl w:val="0"/>
          <w:numId w:val="1"/>
        </w:numPr>
        <w:ind w:hanging="72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Public For</w:t>
      </w:r>
      <w:r w:rsidR="00E51B1D">
        <w:rPr>
          <w:rFonts w:ascii="Arial" w:eastAsia="Times New Roman" w:hAnsi="Arial" w:cs="Arial"/>
          <w:b/>
          <w:snapToGrid w:val="0"/>
          <w:sz w:val="24"/>
          <w:szCs w:val="24"/>
        </w:rPr>
        <w:t>u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m</w:t>
      </w:r>
    </w:p>
    <w:p w14:paraId="1205008B" w14:textId="77777777" w:rsidR="00C96EFA" w:rsidRDefault="00A73367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No member of the public requested to address the Commission at the meeting. </w:t>
      </w:r>
    </w:p>
    <w:p w14:paraId="64F28366" w14:textId="77777777" w:rsidR="00011EEF" w:rsidRDefault="00011EEF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46A7D505" w14:textId="77777777" w:rsidR="008A2868" w:rsidRDefault="008A2868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2FA3E90C" w14:textId="77777777" w:rsidR="00C96EFA" w:rsidRDefault="00A73367">
      <w:pPr>
        <w:widowControl w:val="0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pt-BR"/>
        </w:rPr>
        <w:t>C O N S E N T  C A L E N D A R</w:t>
      </w:r>
    </w:p>
    <w:p w14:paraId="5E572E79" w14:textId="77777777" w:rsidR="00011EEF" w:rsidRDefault="00011EEF">
      <w:pPr>
        <w:widowControl w:val="0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202FE4DB" w14:textId="77777777" w:rsidR="00490837" w:rsidRDefault="00490837">
      <w:pPr>
        <w:widowControl w:val="0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19EC13B" w14:textId="13EB0DD5" w:rsidR="00DA5776" w:rsidRDefault="00A73367" w:rsidP="00DA5776">
      <w:pPr>
        <w:widowControl w:val="0"/>
        <w:numPr>
          <w:ilvl w:val="0"/>
          <w:numId w:val="1"/>
        </w:numPr>
        <w:ind w:hanging="72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Commission Meeting Minutes of </w:t>
      </w:r>
      <w:r w:rsidR="00490837">
        <w:rPr>
          <w:rFonts w:ascii="Arial" w:eastAsia="Times New Roman" w:hAnsi="Arial" w:cs="Arial"/>
          <w:b/>
          <w:snapToGrid w:val="0"/>
          <w:sz w:val="24"/>
          <w:szCs w:val="24"/>
        </w:rPr>
        <w:t>July</w:t>
      </w:r>
      <w:r w:rsidR="00011EEF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490837">
        <w:rPr>
          <w:rFonts w:ascii="Arial" w:eastAsia="Times New Roman" w:hAnsi="Arial" w:cs="Arial"/>
          <w:b/>
          <w:snapToGrid w:val="0"/>
          <w:sz w:val="24"/>
          <w:szCs w:val="24"/>
        </w:rPr>
        <w:t>16</w:t>
      </w:r>
      <w:r w:rsidR="00011EEF">
        <w:rPr>
          <w:rFonts w:ascii="Arial" w:eastAsia="Times New Roman" w:hAnsi="Arial" w:cs="Arial"/>
          <w:b/>
          <w:snapToGrid w:val="0"/>
          <w:sz w:val="24"/>
          <w:szCs w:val="24"/>
        </w:rPr>
        <w:t>, 2020</w:t>
      </w:r>
    </w:p>
    <w:p w14:paraId="5267D624" w14:textId="6D37843A" w:rsidR="00C96EFA" w:rsidRPr="00DA5776" w:rsidRDefault="00A73367" w:rsidP="00DA5776">
      <w:pPr>
        <w:widowControl w:val="0"/>
        <w:numPr>
          <w:ilvl w:val="0"/>
          <w:numId w:val="1"/>
        </w:numPr>
        <w:ind w:hanging="72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DA5776">
        <w:rPr>
          <w:rFonts w:ascii="Arial" w:eastAsia="Times New Roman" w:hAnsi="Arial" w:cs="Arial"/>
          <w:b/>
          <w:snapToGrid w:val="0"/>
          <w:sz w:val="24"/>
          <w:szCs w:val="24"/>
        </w:rPr>
        <w:t xml:space="preserve">List of Disbursements for </w:t>
      </w:r>
      <w:r w:rsidR="00490837">
        <w:rPr>
          <w:rFonts w:ascii="Arial" w:eastAsia="Times New Roman" w:hAnsi="Arial" w:cs="Arial"/>
          <w:b/>
          <w:snapToGrid w:val="0"/>
          <w:sz w:val="24"/>
          <w:szCs w:val="24"/>
        </w:rPr>
        <w:t>July</w:t>
      </w:r>
      <w:r w:rsidR="00011EEF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2020</w:t>
      </w:r>
    </w:p>
    <w:p w14:paraId="748EF785" w14:textId="6DABBC74" w:rsidR="00DA5776" w:rsidRDefault="00490837" w:rsidP="00DA5776">
      <w:pPr>
        <w:widowControl w:val="0"/>
        <w:numPr>
          <w:ilvl w:val="0"/>
          <w:numId w:val="1"/>
        </w:numPr>
        <w:ind w:hanging="72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Preliminary </w:t>
      </w:r>
      <w:r w:rsidR="00A73367">
        <w:rPr>
          <w:rFonts w:ascii="Arial" w:eastAsia="Times New Roman" w:hAnsi="Arial" w:cs="Arial"/>
          <w:b/>
          <w:snapToGrid w:val="0"/>
          <w:sz w:val="24"/>
          <w:szCs w:val="24"/>
        </w:rPr>
        <w:t xml:space="preserve">Treasurer’s Report for 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July</w:t>
      </w:r>
      <w:r w:rsidR="001552B1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11EEF">
        <w:rPr>
          <w:rFonts w:ascii="Arial" w:eastAsia="Times New Roman" w:hAnsi="Arial" w:cs="Arial"/>
          <w:b/>
          <w:snapToGrid w:val="0"/>
          <w:sz w:val="24"/>
          <w:szCs w:val="24"/>
        </w:rPr>
        <w:t>2020</w:t>
      </w:r>
    </w:p>
    <w:p w14:paraId="2BBA9E5B" w14:textId="77777777" w:rsidR="001552B1" w:rsidRPr="001552B1" w:rsidRDefault="001552B1" w:rsidP="001552B1">
      <w:pPr>
        <w:widowControl w:val="0"/>
        <w:ind w:left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55A3E364" w14:textId="77777777" w:rsidR="008A39FF" w:rsidRDefault="008A39FF" w:rsidP="0066538A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0B57477A" w14:textId="77777777" w:rsidR="008A39FF" w:rsidRDefault="008A39FF" w:rsidP="0066538A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2E5DC620" w14:textId="77777777" w:rsidR="008A39FF" w:rsidRDefault="008A39FF" w:rsidP="0066538A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3159D869" w14:textId="61F73EFF" w:rsidR="007F6C1F" w:rsidRPr="007F6C1F" w:rsidRDefault="00A73367" w:rsidP="0066538A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DA47D1">
        <w:rPr>
          <w:rFonts w:ascii="Arial" w:eastAsia="Times New Roman" w:hAnsi="Arial" w:cs="Arial"/>
          <w:snapToGrid w:val="0"/>
          <w:sz w:val="24"/>
          <w:szCs w:val="24"/>
        </w:rPr>
        <w:lastRenderedPageBreak/>
        <w:t>Commissioner</w:t>
      </w:r>
      <w:r w:rsidR="008D2EB4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685491">
        <w:rPr>
          <w:rFonts w:ascii="Arial" w:eastAsia="Times New Roman" w:hAnsi="Arial" w:cs="Arial"/>
          <w:snapToGrid w:val="0"/>
          <w:sz w:val="24"/>
          <w:szCs w:val="24"/>
        </w:rPr>
        <w:t>Cutter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moved to approve</w:t>
      </w:r>
      <w:r w:rsidR="008D2EB4">
        <w:rPr>
          <w:rFonts w:ascii="Arial" w:eastAsia="Times New Roman" w:hAnsi="Arial" w:cs="Arial"/>
          <w:snapToGrid w:val="0"/>
          <w:sz w:val="24"/>
          <w:szCs w:val="24"/>
        </w:rPr>
        <w:t xml:space="preserve"> the consent calendar. </w:t>
      </w:r>
      <w:r w:rsidR="00DC3A75">
        <w:rPr>
          <w:rFonts w:ascii="Arial" w:eastAsia="Times New Roman" w:hAnsi="Arial" w:cs="Arial"/>
          <w:snapToGrid w:val="0"/>
          <w:sz w:val="24"/>
          <w:szCs w:val="24"/>
        </w:rPr>
        <w:t xml:space="preserve">The motion was seconded by </w:t>
      </w:r>
      <w:r w:rsidR="00DC3A75" w:rsidRPr="00DA47D1">
        <w:rPr>
          <w:rFonts w:ascii="Arial" w:eastAsia="Times New Roman" w:hAnsi="Arial" w:cs="Arial"/>
          <w:snapToGrid w:val="0"/>
          <w:sz w:val="24"/>
          <w:szCs w:val="24"/>
        </w:rPr>
        <w:t xml:space="preserve">Commissioner </w:t>
      </w:r>
      <w:r w:rsidR="00490837">
        <w:rPr>
          <w:rFonts w:ascii="Arial" w:eastAsia="Times New Roman" w:hAnsi="Arial" w:cs="Arial"/>
          <w:snapToGrid w:val="0"/>
          <w:sz w:val="24"/>
          <w:szCs w:val="24"/>
        </w:rPr>
        <w:t>Toy</w:t>
      </w:r>
      <w:r w:rsidR="00011EEF">
        <w:rPr>
          <w:rFonts w:ascii="Arial" w:eastAsia="Times New Roman" w:hAnsi="Arial" w:cs="Arial"/>
          <w:snapToGrid w:val="0"/>
          <w:sz w:val="24"/>
          <w:szCs w:val="24"/>
        </w:rPr>
        <w:t xml:space="preserve"> and carried </w:t>
      </w:r>
      <w:r w:rsidR="005C4C9C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unanimously</w:t>
      </w:r>
      <w:r w:rsidR="005C4C9C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5E455B">
        <w:rPr>
          <w:rFonts w:ascii="Arial" w:eastAsia="Times New Roman" w:hAnsi="Arial" w:cs="Arial"/>
          <w:snapToGrid w:val="0"/>
          <w:sz w:val="24"/>
          <w:szCs w:val="24"/>
        </w:rPr>
        <w:t>5</w:t>
      </w:r>
      <w:r w:rsidR="00B51C60">
        <w:rPr>
          <w:rFonts w:ascii="Arial" w:eastAsia="Times New Roman" w:hAnsi="Arial" w:cs="Arial"/>
          <w:snapToGrid w:val="0"/>
          <w:sz w:val="24"/>
          <w:szCs w:val="24"/>
        </w:rPr>
        <w:t>-0</w:t>
      </w:r>
      <w:r w:rsidR="004B09A2">
        <w:rPr>
          <w:rFonts w:ascii="Arial" w:eastAsia="Times New Roman" w:hAnsi="Arial" w:cs="Arial"/>
          <w:snapToGrid w:val="0"/>
          <w:sz w:val="24"/>
          <w:szCs w:val="24"/>
        </w:rPr>
        <w:t>,</w:t>
      </w:r>
      <w:r w:rsidR="005E455B">
        <w:rPr>
          <w:rFonts w:ascii="Arial" w:eastAsia="Times New Roman" w:hAnsi="Arial" w:cs="Arial"/>
          <w:snapToGrid w:val="0"/>
          <w:sz w:val="24"/>
          <w:szCs w:val="24"/>
        </w:rPr>
        <w:t xml:space="preserve"> by roll call vote.</w:t>
      </w:r>
      <w:r w:rsidR="001552B1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528BEB61" w14:textId="77777777" w:rsidR="004B09A2" w:rsidRPr="00B51C99" w:rsidRDefault="004B09A2" w:rsidP="004B09A2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</w:p>
    <w:p w14:paraId="2A9539E9" w14:textId="7E348BF8" w:rsidR="004B09A2" w:rsidRDefault="004B09A2" w:rsidP="004B09A2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Ayes: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 xml:space="preserve">Commissioners </w:t>
      </w:r>
      <w:r w:rsidR="00685491">
        <w:rPr>
          <w:rFonts w:ascii="Arial" w:eastAsia="Times New Roman" w:hAnsi="Arial" w:cs="Arial"/>
          <w:snapToGrid w:val="0"/>
          <w:color w:val="000000"/>
          <w:sz w:val="24"/>
          <w:szCs w:val="24"/>
        </w:rPr>
        <w:t>Cutter,</w:t>
      </w: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Johnson,</w:t>
      </w:r>
      <w:r w:rsidR="00685491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Toy, Lamnin,</w:t>
      </w: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Chair </w:t>
      </w:r>
      <w:r w:rsidR="00685491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Walters</w:t>
      </w:r>
    </w:p>
    <w:p w14:paraId="39DB7C68" w14:textId="77777777" w:rsidR="004B09A2" w:rsidRDefault="004B09A2" w:rsidP="004B09A2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Noes</w:t>
      </w:r>
      <w:proofErr w:type="spellEnd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344076AD" w14:textId="77777777" w:rsidR="004B09A2" w:rsidRDefault="004B09A2" w:rsidP="004B09A2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Absent: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439E08BE" w14:textId="12FE21F9" w:rsidR="004B09A2" w:rsidRDefault="004B09A2" w:rsidP="004B09A2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Abstain: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3A69FE3C" w14:textId="77777777" w:rsidR="00086DD0" w:rsidRPr="00B51C99" w:rsidRDefault="00086DD0" w:rsidP="004B09A2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16"/>
          <w:szCs w:val="16"/>
        </w:rPr>
      </w:pPr>
    </w:p>
    <w:p w14:paraId="54CB4ED0" w14:textId="77777777" w:rsidR="00C96EFA" w:rsidRDefault="00A73367" w:rsidP="00A82084">
      <w:pPr>
        <w:keepNext/>
        <w:widowControl w:val="0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pt-BR"/>
        </w:rPr>
        <w:t>R E G U L A R  C A L E N D A R</w:t>
      </w:r>
    </w:p>
    <w:p w14:paraId="169B5509" w14:textId="77777777" w:rsidR="00C96EFA" w:rsidRPr="00B51C99" w:rsidRDefault="00C96EFA">
      <w:pPr>
        <w:widowControl w:val="0"/>
        <w:jc w:val="both"/>
        <w:rPr>
          <w:rFonts w:ascii="Arial" w:eastAsia="Times New Roman" w:hAnsi="Arial" w:cs="Arial"/>
          <w:snapToGrid w:val="0"/>
          <w:sz w:val="16"/>
          <w:szCs w:val="16"/>
        </w:rPr>
      </w:pPr>
    </w:p>
    <w:p w14:paraId="6019FB15" w14:textId="77777777" w:rsidR="00C96EFA" w:rsidRDefault="00A73367">
      <w:pPr>
        <w:widowControl w:val="0"/>
        <w:numPr>
          <w:ilvl w:val="0"/>
          <w:numId w:val="1"/>
        </w:numPr>
        <w:ind w:hanging="72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General Manager’s Report </w:t>
      </w:r>
    </w:p>
    <w:p w14:paraId="382CDB61" w14:textId="30DD58BC" w:rsidR="00E063E6" w:rsidRDefault="007B1D9D" w:rsidP="00E063E6">
      <w:pPr>
        <w:pStyle w:val="Default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The </w:t>
      </w:r>
      <w:r w:rsidR="00DB563F">
        <w:rPr>
          <w:rFonts w:eastAsia="Times New Roman"/>
          <w:snapToGrid w:val="0"/>
        </w:rPr>
        <w:t>General Manager (</w:t>
      </w:r>
      <w:r>
        <w:rPr>
          <w:rFonts w:eastAsia="Times New Roman"/>
          <w:snapToGrid w:val="0"/>
        </w:rPr>
        <w:t>GM</w:t>
      </w:r>
      <w:r w:rsidR="00DB563F">
        <w:rPr>
          <w:rFonts w:eastAsia="Times New Roman"/>
          <w:snapToGrid w:val="0"/>
        </w:rPr>
        <w:t xml:space="preserve">) </w:t>
      </w:r>
      <w:r w:rsidR="00444367">
        <w:rPr>
          <w:rFonts w:eastAsia="Times New Roman"/>
          <w:snapToGrid w:val="0"/>
        </w:rPr>
        <w:t xml:space="preserve">provided </w:t>
      </w:r>
      <w:r w:rsidR="006954B8">
        <w:rPr>
          <w:rFonts w:eastAsia="Times New Roman"/>
          <w:snapToGrid w:val="0"/>
        </w:rPr>
        <w:t xml:space="preserve">an update on the current status of </w:t>
      </w:r>
      <w:r w:rsidR="000F3C5C">
        <w:rPr>
          <w:rFonts w:eastAsia="Times New Roman"/>
          <w:snapToGrid w:val="0"/>
        </w:rPr>
        <w:t xml:space="preserve">the </w:t>
      </w:r>
      <w:r w:rsidR="006954B8">
        <w:rPr>
          <w:rFonts w:eastAsia="Times New Roman"/>
          <w:snapToGrid w:val="0"/>
        </w:rPr>
        <w:t xml:space="preserve">LAVWMA </w:t>
      </w:r>
      <w:r w:rsidR="00C1195B">
        <w:rPr>
          <w:rFonts w:eastAsia="Times New Roman"/>
          <w:snapToGrid w:val="0"/>
        </w:rPr>
        <w:t>Agreement</w:t>
      </w:r>
      <w:r w:rsidR="00F2104F">
        <w:rPr>
          <w:rFonts w:eastAsia="Times New Roman"/>
          <w:snapToGrid w:val="0"/>
        </w:rPr>
        <w:t xml:space="preserve"> negotiations and </w:t>
      </w:r>
      <w:r w:rsidR="00B53F01">
        <w:rPr>
          <w:rFonts w:eastAsia="Times New Roman"/>
          <w:snapToGrid w:val="0"/>
        </w:rPr>
        <w:t xml:space="preserve">an update on the </w:t>
      </w:r>
      <w:r w:rsidR="00F2104F">
        <w:rPr>
          <w:rFonts w:eastAsia="Times New Roman"/>
          <w:snapToGrid w:val="0"/>
        </w:rPr>
        <w:t>Basin Plan Amendment</w:t>
      </w:r>
      <w:r w:rsidR="00B53F01">
        <w:rPr>
          <w:rFonts w:eastAsia="Times New Roman"/>
          <w:snapToGrid w:val="0"/>
        </w:rPr>
        <w:t xml:space="preserve"> regarding</w:t>
      </w:r>
      <w:r w:rsidR="00F2104F">
        <w:rPr>
          <w:rFonts w:eastAsia="Times New Roman"/>
          <w:snapToGrid w:val="0"/>
        </w:rPr>
        <w:t xml:space="preserve"> the regulatory requirements </w:t>
      </w:r>
      <w:proofErr w:type="gramStart"/>
      <w:r w:rsidR="00F2104F">
        <w:rPr>
          <w:rFonts w:eastAsia="Times New Roman"/>
          <w:snapToGrid w:val="0"/>
        </w:rPr>
        <w:t>for</w:t>
      </w:r>
      <w:r w:rsidR="00B53F01">
        <w:rPr>
          <w:rFonts w:eastAsia="Times New Roman"/>
          <w:snapToGrid w:val="0"/>
        </w:rPr>
        <w:t xml:space="preserve"> 0.0</w:t>
      </w:r>
      <w:r w:rsidR="00F2104F">
        <w:rPr>
          <w:rFonts w:eastAsia="Times New Roman"/>
          <w:snapToGrid w:val="0"/>
        </w:rPr>
        <w:t xml:space="preserve"> chlorine residual</w:t>
      </w:r>
      <w:proofErr w:type="gramEnd"/>
      <w:r w:rsidR="00F2104F">
        <w:rPr>
          <w:rFonts w:eastAsia="Times New Roman"/>
          <w:snapToGrid w:val="0"/>
        </w:rPr>
        <w:t xml:space="preserve">. </w:t>
      </w:r>
      <w:r w:rsidR="00772D8B">
        <w:rPr>
          <w:rFonts w:eastAsia="Times New Roman"/>
          <w:snapToGrid w:val="0"/>
        </w:rPr>
        <w:t>The GM also discusses streamlining</w:t>
      </w:r>
      <w:r w:rsidR="00CA1D88">
        <w:rPr>
          <w:rFonts w:eastAsia="Times New Roman"/>
          <w:snapToGrid w:val="0"/>
        </w:rPr>
        <w:t xml:space="preserve"> the timesheet</w:t>
      </w:r>
      <w:r w:rsidR="00F2104F">
        <w:rPr>
          <w:rFonts w:eastAsia="Times New Roman"/>
          <w:snapToGrid w:val="0"/>
        </w:rPr>
        <w:t xml:space="preserve"> approval process for board members</w:t>
      </w:r>
      <w:r w:rsidR="00772D8B">
        <w:rPr>
          <w:rFonts w:eastAsia="Times New Roman"/>
          <w:snapToGrid w:val="0"/>
        </w:rPr>
        <w:t>. T</w:t>
      </w:r>
      <w:r w:rsidR="00F2104F">
        <w:rPr>
          <w:rFonts w:eastAsia="Times New Roman"/>
          <w:snapToGrid w:val="0"/>
        </w:rPr>
        <w:t>he GM proposed</w:t>
      </w:r>
      <w:r w:rsidR="00CA1D88">
        <w:rPr>
          <w:rFonts w:eastAsia="Times New Roman"/>
          <w:snapToGrid w:val="0"/>
        </w:rPr>
        <w:t xml:space="preserve"> timesheets</w:t>
      </w:r>
      <w:r w:rsidR="00B53F01">
        <w:rPr>
          <w:rFonts w:eastAsia="Times New Roman"/>
          <w:snapToGrid w:val="0"/>
        </w:rPr>
        <w:t xml:space="preserve"> </w:t>
      </w:r>
      <w:proofErr w:type="gramStart"/>
      <w:r w:rsidR="00B53F01">
        <w:rPr>
          <w:rFonts w:eastAsia="Times New Roman"/>
          <w:snapToGrid w:val="0"/>
        </w:rPr>
        <w:t>be</w:t>
      </w:r>
      <w:proofErr w:type="gramEnd"/>
      <w:r w:rsidR="00B53F01">
        <w:rPr>
          <w:rFonts w:eastAsia="Times New Roman"/>
          <w:snapToGrid w:val="0"/>
        </w:rPr>
        <w:t xml:space="preserve"> approvable</w:t>
      </w:r>
      <w:r w:rsidR="00F2104F">
        <w:rPr>
          <w:rFonts w:eastAsia="Times New Roman"/>
          <w:snapToGrid w:val="0"/>
        </w:rPr>
        <w:t xml:space="preserve"> via email without the need to physically pri</w:t>
      </w:r>
      <w:r w:rsidR="008A659D">
        <w:rPr>
          <w:rFonts w:eastAsia="Times New Roman"/>
          <w:snapToGrid w:val="0"/>
        </w:rPr>
        <w:t xml:space="preserve">nt and return the document. </w:t>
      </w:r>
      <w:r w:rsidR="00000975">
        <w:rPr>
          <w:rFonts w:eastAsia="Times New Roman"/>
          <w:snapToGrid w:val="0"/>
        </w:rPr>
        <w:t>The Commission ag</w:t>
      </w:r>
      <w:r w:rsidR="00772D8B">
        <w:rPr>
          <w:rFonts w:eastAsia="Times New Roman"/>
          <w:snapToGrid w:val="0"/>
        </w:rPr>
        <w:t>reed to this change. The GM then</w:t>
      </w:r>
      <w:r w:rsidR="00000975">
        <w:rPr>
          <w:rFonts w:eastAsia="Times New Roman"/>
          <w:snapToGrid w:val="0"/>
        </w:rPr>
        <w:t xml:space="preserve"> provided an update on PFAS sampling mandates, which EBDA as a member of BACWA, will not be required to participate in. Alternatively, The State Water Board has agreed to BACWA’s recommendation to conduct a regional study for the presence of PFAS in </w:t>
      </w:r>
      <w:r w:rsidR="001152E3">
        <w:rPr>
          <w:rFonts w:eastAsia="Times New Roman"/>
          <w:snapToGrid w:val="0"/>
        </w:rPr>
        <w:t xml:space="preserve">wastewater in </w:t>
      </w:r>
      <w:r w:rsidR="00B52748">
        <w:rPr>
          <w:rFonts w:eastAsia="Times New Roman"/>
          <w:snapToGrid w:val="0"/>
        </w:rPr>
        <w:t>and around the B</w:t>
      </w:r>
      <w:r w:rsidR="00000975">
        <w:rPr>
          <w:rFonts w:eastAsia="Times New Roman"/>
          <w:snapToGrid w:val="0"/>
        </w:rPr>
        <w:t>ay</w:t>
      </w:r>
      <w:r w:rsidR="00B52748">
        <w:rPr>
          <w:rFonts w:eastAsia="Times New Roman"/>
          <w:snapToGrid w:val="0"/>
        </w:rPr>
        <w:t xml:space="preserve"> Area</w:t>
      </w:r>
      <w:r w:rsidR="00000975">
        <w:rPr>
          <w:rFonts w:eastAsia="Times New Roman"/>
          <w:snapToGrid w:val="0"/>
        </w:rPr>
        <w:t xml:space="preserve"> </w:t>
      </w:r>
      <w:r w:rsidR="001152E3">
        <w:rPr>
          <w:rFonts w:eastAsia="Times New Roman"/>
          <w:snapToGrid w:val="0"/>
        </w:rPr>
        <w:t xml:space="preserve">and </w:t>
      </w:r>
      <w:r w:rsidR="00000975">
        <w:rPr>
          <w:rFonts w:eastAsia="Times New Roman"/>
          <w:snapToGrid w:val="0"/>
        </w:rPr>
        <w:t>at designated wastewater treatment plants</w:t>
      </w:r>
      <w:r w:rsidR="00B52748">
        <w:rPr>
          <w:rFonts w:eastAsia="Times New Roman"/>
          <w:snapToGrid w:val="0"/>
        </w:rPr>
        <w:t xml:space="preserve">. </w:t>
      </w:r>
      <w:r w:rsidR="001152E3">
        <w:rPr>
          <w:rFonts w:eastAsia="Times New Roman"/>
          <w:snapToGrid w:val="0"/>
        </w:rPr>
        <w:t xml:space="preserve">BACWA will consider initiation and funding approval of the first phase of the study at its next board meeting. </w:t>
      </w:r>
      <w:r w:rsidR="00772D8B">
        <w:rPr>
          <w:rFonts w:eastAsia="Times New Roman"/>
          <w:snapToGrid w:val="0"/>
        </w:rPr>
        <w:t>Finally, the GM gave an update on the Authority’s</w:t>
      </w:r>
      <w:r w:rsidR="00000975">
        <w:rPr>
          <w:rFonts w:eastAsia="Times New Roman"/>
          <w:snapToGrid w:val="0"/>
        </w:rPr>
        <w:t xml:space="preserve"> </w:t>
      </w:r>
      <w:r w:rsidR="00772D8B">
        <w:rPr>
          <w:rFonts w:eastAsia="Times New Roman"/>
          <w:snapToGrid w:val="0"/>
        </w:rPr>
        <w:t>inquiries into local alternative banking solutions which are ongoing. Staff recommends staying with Wells Fargo while inquiries continue.</w:t>
      </w:r>
      <w:r w:rsidR="00000975">
        <w:rPr>
          <w:rFonts w:eastAsia="Times New Roman"/>
          <w:snapToGrid w:val="0"/>
        </w:rPr>
        <w:t xml:space="preserve"> </w:t>
      </w:r>
    </w:p>
    <w:p w14:paraId="1EC50D55" w14:textId="77777777" w:rsidR="00B276DD" w:rsidRPr="00A54A78" w:rsidRDefault="00B276DD" w:rsidP="00E063E6">
      <w:pPr>
        <w:pStyle w:val="Default"/>
        <w:jc w:val="both"/>
        <w:rPr>
          <w:rFonts w:eastAsia="Times New Roman"/>
          <w:snapToGrid w:val="0"/>
        </w:rPr>
      </w:pPr>
    </w:p>
    <w:p w14:paraId="2BE8DC6D" w14:textId="670C2043" w:rsidR="00DE7744" w:rsidRDefault="00133B2D" w:rsidP="00194052">
      <w:pPr>
        <w:widowControl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9</w:t>
      </w:r>
      <w:r w:rsidR="00194052" w:rsidRPr="006E12DD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 w:rsidR="0066538A" w:rsidRPr="006653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6538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538A" w:rsidRPr="00A23E95">
        <w:rPr>
          <w:rFonts w:ascii="Arial" w:hAnsi="Arial" w:cs="Arial"/>
          <w:b/>
          <w:color w:val="000000" w:themeColor="text1"/>
          <w:sz w:val="24"/>
          <w:szCs w:val="24"/>
        </w:rPr>
        <w:t>Report from the Managers Advisory Committee (MAC)</w:t>
      </w:r>
    </w:p>
    <w:p w14:paraId="1F5D0051" w14:textId="0B590A5A" w:rsidR="00DE7744" w:rsidRPr="00940B23" w:rsidRDefault="00C22B11" w:rsidP="00194052">
      <w:pPr>
        <w:widowControl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GM reported </w:t>
      </w:r>
      <w:r w:rsidR="00D2213E">
        <w:rPr>
          <w:rFonts w:ascii="Arial" w:hAnsi="Arial" w:cs="Arial"/>
          <w:sz w:val="24"/>
          <w:szCs w:val="24"/>
        </w:rPr>
        <w:t>on the</w:t>
      </w:r>
      <w:r w:rsidR="00806124" w:rsidRPr="00A23E95">
        <w:rPr>
          <w:rFonts w:ascii="Arial" w:hAnsi="Arial" w:cs="Arial"/>
          <w:sz w:val="24"/>
          <w:szCs w:val="24"/>
        </w:rPr>
        <w:t xml:space="preserve"> MAC </w:t>
      </w:r>
      <w:r>
        <w:rPr>
          <w:rFonts w:ascii="Arial" w:hAnsi="Arial" w:cs="Arial"/>
          <w:sz w:val="24"/>
          <w:szCs w:val="24"/>
        </w:rPr>
        <w:t>meeting</w:t>
      </w:r>
      <w:r w:rsidRPr="00A23E95">
        <w:rPr>
          <w:rFonts w:ascii="Arial" w:hAnsi="Arial" w:cs="Arial"/>
          <w:sz w:val="24"/>
          <w:szCs w:val="24"/>
        </w:rPr>
        <w:t xml:space="preserve"> </w:t>
      </w:r>
      <w:r w:rsidR="00806124" w:rsidRPr="00A23E95">
        <w:rPr>
          <w:rFonts w:ascii="Arial" w:hAnsi="Arial" w:cs="Arial"/>
          <w:sz w:val="24"/>
          <w:szCs w:val="24"/>
        </w:rPr>
        <w:t xml:space="preserve">on </w:t>
      </w:r>
      <w:r w:rsidR="00BA45CC">
        <w:rPr>
          <w:rFonts w:ascii="Arial" w:hAnsi="Arial" w:cs="Arial"/>
          <w:sz w:val="24"/>
          <w:szCs w:val="24"/>
        </w:rPr>
        <w:t>August 14</w:t>
      </w:r>
      <w:r w:rsidR="00806124" w:rsidRPr="00A23E95">
        <w:rPr>
          <w:rFonts w:ascii="Arial" w:hAnsi="Arial" w:cs="Arial"/>
          <w:sz w:val="24"/>
          <w:szCs w:val="24"/>
        </w:rPr>
        <w:t xml:space="preserve">, </w:t>
      </w:r>
      <w:r w:rsidR="004A2A7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,</w:t>
      </w:r>
      <w:r w:rsidR="00045B7D">
        <w:rPr>
          <w:rFonts w:ascii="Arial" w:hAnsi="Arial" w:cs="Arial"/>
          <w:sz w:val="24"/>
          <w:szCs w:val="24"/>
        </w:rPr>
        <w:t xml:space="preserve"> </w:t>
      </w:r>
      <w:r w:rsidR="00940B23" w:rsidRPr="00940B23">
        <w:rPr>
          <w:rFonts w:ascii="Arial" w:hAnsi="Arial" w:cs="Arial"/>
          <w:sz w:val="24"/>
          <w:szCs w:val="24"/>
        </w:rPr>
        <w:t>which</w:t>
      </w:r>
      <w:r w:rsidR="00BA45CC" w:rsidRPr="00940B23">
        <w:rPr>
          <w:rFonts w:ascii="Arial" w:hAnsi="Arial" w:cs="Arial"/>
          <w:sz w:val="24"/>
          <w:szCs w:val="24"/>
        </w:rPr>
        <w:t xml:space="preserve"> discussed the LAVWMA negotiation, brine project revenue allocation, emergency response contract procurement, and org</w:t>
      </w:r>
      <w:r w:rsidR="00940B23">
        <w:rPr>
          <w:rFonts w:ascii="Arial" w:hAnsi="Arial" w:cs="Arial"/>
          <w:sz w:val="24"/>
          <w:szCs w:val="24"/>
        </w:rPr>
        <w:t xml:space="preserve">anics </w:t>
      </w:r>
      <w:proofErr w:type="spellStart"/>
      <w:r w:rsidR="00940B23">
        <w:rPr>
          <w:rFonts w:ascii="Arial" w:hAnsi="Arial" w:cs="Arial"/>
          <w:sz w:val="24"/>
          <w:szCs w:val="24"/>
        </w:rPr>
        <w:t>codigestion</w:t>
      </w:r>
      <w:proofErr w:type="spellEnd"/>
      <w:r w:rsidR="00940B23">
        <w:rPr>
          <w:rFonts w:ascii="Arial" w:hAnsi="Arial" w:cs="Arial"/>
          <w:sz w:val="24"/>
          <w:szCs w:val="24"/>
        </w:rPr>
        <w:t xml:space="preserve"> opportunities.</w:t>
      </w:r>
      <w:r w:rsidR="003B5D6F" w:rsidRPr="00940B23">
        <w:rPr>
          <w:rFonts w:ascii="Arial" w:hAnsi="Arial" w:cs="Arial"/>
          <w:sz w:val="24"/>
          <w:szCs w:val="24"/>
        </w:rPr>
        <w:t xml:space="preserve"> </w:t>
      </w:r>
      <w:r w:rsidR="00BA45CC" w:rsidRPr="00940B23">
        <w:rPr>
          <w:rFonts w:ascii="Arial" w:hAnsi="Arial" w:cs="Arial"/>
          <w:sz w:val="24"/>
          <w:szCs w:val="24"/>
        </w:rPr>
        <w:t>The</w:t>
      </w:r>
      <w:r w:rsidR="00940B23">
        <w:rPr>
          <w:rFonts w:ascii="Arial" w:hAnsi="Arial" w:cs="Arial"/>
          <w:sz w:val="24"/>
          <w:szCs w:val="24"/>
        </w:rPr>
        <w:t xml:space="preserve"> GM reported that the</w:t>
      </w:r>
      <w:r w:rsidR="00BA45CC" w:rsidRPr="00940B23">
        <w:rPr>
          <w:rFonts w:ascii="Arial" w:hAnsi="Arial" w:cs="Arial"/>
          <w:sz w:val="24"/>
          <w:szCs w:val="24"/>
        </w:rPr>
        <w:t xml:space="preserve"> MAC members also shared information on pandemic operations and staffing.</w:t>
      </w:r>
    </w:p>
    <w:p w14:paraId="4DE1D82D" w14:textId="77777777" w:rsidR="00E37798" w:rsidRPr="00A54A78" w:rsidRDefault="00E37798" w:rsidP="00194052">
      <w:pPr>
        <w:widowControl w:val="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C2F0B64" w14:textId="7718B39A" w:rsidR="00194052" w:rsidRDefault="00133B2D" w:rsidP="00194052">
      <w:pPr>
        <w:widowControl w:val="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bookmarkStart w:id="0" w:name="_Hlk36834380"/>
      <w:r>
        <w:rPr>
          <w:rFonts w:ascii="Arial" w:eastAsia="Times New Roman" w:hAnsi="Arial" w:cs="Arial"/>
          <w:b/>
          <w:snapToGrid w:val="0"/>
          <w:sz w:val="24"/>
          <w:szCs w:val="24"/>
        </w:rPr>
        <w:t>10</w:t>
      </w:r>
      <w:r w:rsidR="008F3CFC" w:rsidRPr="008F3CFC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 w:rsidR="00194052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FD124B">
        <w:rPr>
          <w:rFonts w:ascii="Arial" w:eastAsia="Times New Roman" w:hAnsi="Arial" w:cs="Arial"/>
          <w:snapToGrid w:val="0"/>
          <w:sz w:val="24"/>
          <w:szCs w:val="24"/>
        </w:rPr>
        <w:tab/>
      </w:r>
      <w:r w:rsidR="00194052">
        <w:rPr>
          <w:rFonts w:ascii="Arial" w:eastAsia="Times New Roman" w:hAnsi="Arial" w:cs="Arial"/>
          <w:b/>
          <w:snapToGrid w:val="0"/>
          <w:sz w:val="24"/>
          <w:szCs w:val="24"/>
        </w:rPr>
        <w:t>Report from the Financial Management Committee</w:t>
      </w:r>
    </w:p>
    <w:bookmarkEnd w:id="0"/>
    <w:p w14:paraId="11932D43" w14:textId="06B91296" w:rsidR="00D96534" w:rsidRDefault="00C22B11" w:rsidP="00582C7C">
      <w:pPr>
        <w:pStyle w:val="Default"/>
      </w:pPr>
      <w:r>
        <w:rPr>
          <w:rFonts w:eastAsia="Times New Roman"/>
          <w:snapToGrid w:val="0"/>
        </w:rPr>
        <w:t xml:space="preserve">The GM reported </w:t>
      </w:r>
      <w:r w:rsidR="00B51C99">
        <w:rPr>
          <w:rFonts w:eastAsia="Times New Roman"/>
          <w:snapToGrid w:val="0"/>
        </w:rPr>
        <w:t>on</w:t>
      </w:r>
      <w:r>
        <w:rPr>
          <w:rFonts w:eastAsia="Times New Roman"/>
          <w:snapToGrid w:val="0"/>
        </w:rPr>
        <w:t xml:space="preserve"> t</w:t>
      </w:r>
      <w:r w:rsidR="0044691C" w:rsidRPr="007313DD">
        <w:rPr>
          <w:rFonts w:eastAsia="Times New Roman"/>
          <w:snapToGrid w:val="0"/>
        </w:rPr>
        <w:t>he Financial Management Commi</w:t>
      </w:r>
      <w:r w:rsidR="00657A26" w:rsidRPr="007313DD">
        <w:rPr>
          <w:rFonts w:eastAsia="Times New Roman"/>
          <w:snapToGrid w:val="0"/>
        </w:rPr>
        <w:t>ttee</w:t>
      </w:r>
      <w:r w:rsidR="00C1195B">
        <w:rPr>
          <w:rFonts w:eastAsia="Times New Roman"/>
          <w:snapToGrid w:val="0"/>
        </w:rPr>
        <w:t>,</w:t>
      </w:r>
      <w:r w:rsidR="00B51C99">
        <w:rPr>
          <w:rFonts w:eastAsia="Times New Roman"/>
          <w:snapToGrid w:val="0"/>
        </w:rPr>
        <w:t xml:space="preserve"> which</w:t>
      </w:r>
      <w:r w:rsidR="00657A26" w:rsidRPr="007313DD">
        <w:rPr>
          <w:rFonts w:eastAsia="Times New Roman"/>
          <w:snapToGrid w:val="0"/>
        </w:rPr>
        <w:t xml:space="preserve"> met on </w:t>
      </w:r>
      <w:r w:rsidR="006C366D">
        <w:rPr>
          <w:rFonts w:eastAsia="Times New Roman"/>
          <w:snapToGrid w:val="0"/>
        </w:rPr>
        <w:t>August</w:t>
      </w:r>
      <w:r w:rsidR="005A4E48" w:rsidRPr="007313DD">
        <w:rPr>
          <w:rFonts w:eastAsia="Times New Roman"/>
          <w:snapToGrid w:val="0"/>
        </w:rPr>
        <w:t xml:space="preserve"> 1</w:t>
      </w:r>
      <w:r w:rsidR="006C366D">
        <w:rPr>
          <w:rFonts w:eastAsia="Times New Roman"/>
          <w:snapToGrid w:val="0"/>
        </w:rPr>
        <w:t>8</w:t>
      </w:r>
      <w:r w:rsidR="00657A26" w:rsidRPr="007313DD">
        <w:rPr>
          <w:rFonts w:eastAsia="Times New Roman"/>
          <w:snapToGrid w:val="0"/>
        </w:rPr>
        <w:t>, 2020</w:t>
      </w:r>
      <w:r w:rsidR="000A49DF">
        <w:rPr>
          <w:rFonts w:eastAsia="Times New Roman"/>
          <w:snapToGrid w:val="0"/>
        </w:rPr>
        <w:t>. The GM</w:t>
      </w:r>
      <w:r w:rsidR="000A49DF">
        <w:rPr>
          <w:color w:val="000000" w:themeColor="text1"/>
          <w:sz w:val="23"/>
          <w:szCs w:val="23"/>
        </w:rPr>
        <w:t xml:space="preserve"> </w:t>
      </w:r>
      <w:r w:rsidR="000A49DF">
        <w:rPr>
          <w:color w:val="000000" w:themeColor="text1"/>
        </w:rPr>
        <w:t>discussed current investment strategy,</w:t>
      </w:r>
      <w:r w:rsidR="000A49DF">
        <w:t xml:space="preserve"> reviewed the Financial Audit </w:t>
      </w:r>
      <w:r w:rsidR="00EF5B17">
        <w:t>schedule and provided an update on</w:t>
      </w:r>
      <w:r w:rsidR="000A49DF">
        <w:t xml:space="preserve"> </w:t>
      </w:r>
      <w:r w:rsidR="00EF5B17">
        <w:t>the Cargill Mixed Sea Salt Brine Project</w:t>
      </w:r>
      <w:r w:rsidR="0028336A">
        <w:t>,</w:t>
      </w:r>
      <w:r w:rsidR="00EF5B17">
        <w:t xml:space="preserve"> outlining the commitments Cargill has made to reimburse EBDA for due diligence costs. The Committee recommends</w:t>
      </w:r>
      <w:r w:rsidR="00EF5B17">
        <w:t xml:space="preserve"> increasing the Authority’s hourly reimbursement rate in the future to address additional overhead costs.</w:t>
      </w:r>
      <w:r w:rsidR="002C3447">
        <w:t xml:space="preserve"> </w:t>
      </w:r>
      <w:r w:rsidR="0028336A">
        <w:t>The GM then reviewed the Larry Walker</w:t>
      </w:r>
      <w:r w:rsidR="00A104B5">
        <w:t xml:space="preserve"> and Brown and Caldwell Motions.</w:t>
      </w:r>
      <w:r w:rsidR="002B2549">
        <w:t xml:space="preserve"> </w:t>
      </w:r>
    </w:p>
    <w:p w14:paraId="589D949B" w14:textId="77777777" w:rsidR="00D96534" w:rsidRDefault="00D96534" w:rsidP="00744CCE">
      <w:pPr>
        <w:tabs>
          <w:tab w:val="left" w:pos="-1440"/>
          <w:tab w:val="left" w:pos="700"/>
        </w:tabs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66E516B6" w14:textId="77777777" w:rsidR="0039761D" w:rsidRDefault="0039761D" w:rsidP="00CF149F">
      <w:pPr>
        <w:widowControl w:val="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3879BC0F" w14:textId="11988CF5" w:rsidR="000126C5" w:rsidRDefault="00CF149F" w:rsidP="00CF149F">
      <w:pPr>
        <w:widowControl w:val="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F3CFC">
        <w:rPr>
          <w:rFonts w:ascii="Arial" w:eastAsia="Times New Roman" w:hAnsi="Arial" w:cs="Arial"/>
          <w:b/>
          <w:snapToGrid w:val="0"/>
          <w:sz w:val="24"/>
          <w:szCs w:val="24"/>
        </w:rPr>
        <w:t>1</w:t>
      </w:r>
      <w:r w:rsidR="00133B2D">
        <w:rPr>
          <w:rFonts w:ascii="Arial" w:eastAsia="Times New Roman" w:hAnsi="Arial" w:cs="Arial"/>
          <w:b/>
          <w:snapToGrid w:val="0"/>
          <w:sz w:val="24"/>
          <w:szCs w:val="24"/>
        </w:rPr>
        <w:t>1</w:t>
      </w:r>
      <w:r w:rsidRPr="008F3CFC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0126C5">
        <w:rPr>
          <w:rFonts w:ascii="Arial" w:eastAsia="Times New Roman" w:hAnsi="Arial" w:cs="Arial"/>
          <w:snapToGrid w:val="0"/>
          <w:sz w:val="24"/>
          <w:szCs w:val="24"/>
        </w:rPr>
        <w:tab/>
      </w:r>
      <w:r w:rsidR="00A104B5">
        <w:rPr>
          <w:rFonts w:ascii="Arial" w:eastAsia="Times New Roman" w:hAnsi="Arial" w:cs="Arial"/>
          <w:b/>
          <w:snapToGrid w:val="0"/>
          <w:sz w:val="24"/>
          <w:szCs w:val="24"/>
        </w:rPr>
        <w:t>Motion</w:t>
      </w:r>
      <w:r w:rsidR="000126C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A104B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Authorizing the General Manager to Execute a Contract with Larry Walker Associates for Technical Assistance Related to Acceptance of Cargill Mixed Sea Salt Brine for Discharge at the EBDA Outfall in the Amount </w:t>
      </w:r>
      <w:r w:rsidR="008177FE">
        <w:rPr>
          <w:rFonts w:ascii="Arial" w:eastAsia="Times New Roman" w:hAnsi="Arial" w:cs="Arial"/>
          <w:b/>
          <w:snapToGrid w:val="0"/>
          <w:sz w:val="24"/>
          <w:szCs w:val="24"/>
        </w:rPr>
        <w:t>of $59,000</w:t>
      </w:r>
    </w:p>
    <w:p w14:paraId="3B208472" w14:textId="14B8F437" w:rsidR="000126C5" w:rsidRPr="00F97970" w:rsidRDefault="00C835E0" w:rsidP="000126C5">
      <w:pPr>
        <w:widowControl w:val="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</w:rPr>
        <w:t>Commissioner</w:t>
      </w:r>
      <w:r w:rsidR="00F97970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Cutter </w:t>
      </w:r>
      <w:r w:rsidR="00F97970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moved to </w:t>
      </w: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approve the motion</w:t>
      </w:r>
      <w:r w:rsidR="00F97970" w:rsidRPr="00F97970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</w:t>
      </w:r>
      <w:r w:rsidR="00F97970">
        <w:rPr>
          <w:rFonts w:ascii="Arial" w:eastAsia="Times New Roman" w:hAnsi="Arial" w:cs="Arial"/>
          <w:bCs/>
          <w:snapToGrid w:val="0"/>
          <w:sz w:val="24"/>
          <w:szCs w:val="24"/>
        </w:rPr>
        <w:t>authorizing</w:t>
      </w:r>
      <w:r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the GM to execute a contract with Larry Walker Associates</w:t>
      </w:r>
      <w:r w:rsidR="00F97970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. </w:t>
      </w:r>
      <w:r w:rsidR="000126C5" w:rsidRPr="00E8030F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The motion</w:t>
      </w:r>
      <w:r w:rsidR="000126C5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was seconded by Commissioner </w:t>
      </w:r>
      <w:proofErr w:type="spellStart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Lamnin</w:t>
      </w:r>
      <w:proofErr w:type="spellEnd"/>
      <w:r w:rsidR="000126C5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and carried unanimously, 5-0 by roll call vote. </w:t>
      </w:r>
      <w:r w:rsidR="000126C5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340104A6" w14:textId="77777777" w:rsidR="008A0E4B" w:rsidRDefault="008A0E4B" w:rsidP="000126C5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08A3BF6" w14:textId="77777777" w:rsidR="00F97970" w:rsidRDefault="000126C5" w:rsidP="00F97970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Ayes: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 w:rsidR="00F97970">
        <w:rPr>
          <w:rFonts w:ascii="Arial" w:eastAsia="Times New Roman" w:hAnsi="Arial" w:cs="Arial"/>
          <w:snapToGrid w:val="0"/>
          <w:color w:val="000000"/>
          <w:sz w:val="24"/>
          <w:szCs w:val="24"/>
        </w:rPr>
        <w:t>Commissioners Cutter,</w:t>
      </w:r>
      <w:r w:rsidR="00F97970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Johnson, Toy, Lamnin, Chair Walters</w:t>
      </w:r>
    </w:p>
    <w:p w14:paraId="64FAA671" w14:textId="77777777" w:rsidR="000126C5" w:rsidRDefault="000126C5" w:rsidP="000126C5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Noes</w:t>
      </w:r>
      <w:proofErr w:type="spellEnd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7ED01E01" w14:textId="7F4E853D" w:rsidR="000126C5" w:rsidRDefault="000126C5" w:rsidP="000126C5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Absent: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111C0E38" w14:textId="0D841243" w:rsidR="000126C5" w:rsidRDefault="000126C5" w:rsidP="000126C5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lastRenderedPageBreak/>
        <w:t>Abstain: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1EBD4FAF" w14:textId="5FA6C104" w:rsidR="001E7EE3" w:rsidRDefault="001E7EE3" w:rsidP="000126C5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38E7D79" w14:textId="4EA16985" w:rsidR="001E7EE3" w:rsidRDefault="001E7EE3" w:rsidP="001E7EE3">
      <w:pPr>
        <w:widowControl w:val="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bookmarkStart w:id="1" w:name="_Hlk46409397"/>
      <w:r w:rsidRPr="008F3CFC">
        <w:rPr>
          <w:rFonts w:ascii="Arial" w:eastAsia="Times New Roman" w:hAnsi="Arial" w:cs="Arial"/>
          <w:b/>
          <w:snapToGrid w:val="0"/>
          <w:sz w:val="24"/>
          <w:szCs w:val="24"/>
        </w:rPr>
        <w:t>1</w:t>
      </w:r>
      <w:r w:rsidR="00743DC2">
        <w:rPr>
          <w:rFonts w:ascii="Arial" w:eastAsia="Times New Roman" w:hAnsi="Arial" w:cs="Arial"/>
          <w:b/>
          <w:snapToGrid w:val="0"/>
          <w:sz w:val="24"/>
          <w:szCs w:val="24"/>
        </w:rPr>
        <w:t>2</w:t>
      </w:r>
      <w:r w:rsidRPr="008F3CFC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</w:r>
      <w:r w:rsidR="008177FE">
        <w:rPr>
          <w:rFonts w:ascii="Arial" w:eastAsia="Times New Roman" w:hAnsi="Arial" w:cs="Arial"/>
          <w:b/>
          <w:snapToGrid w:val="0"/>
          <w:sz w:val="24"/>
          <w:szCs w:val="24"/>
        </w:rPr>
        <w:t>Motion Authorizing the General Manager to Execute a Contract with Brown and Caldwell for Technical Assistance Related to Acceptance of Cargill Mixed Sea Salt Brine for Discharge at the EBDA Outfall in the Amount of $102,684</w:t>
      </w:r>
    </w:p>
    <w:p w14:paraId="44105BA5" w14:textId="059FE6BE" w:rsidR="001E7EE3" w:rsidRPr="00F97970" w:rsidRDefault="008177FE" w:rsidP="001E7EE3">
      <w:pPr>
        <w:widowControl w:val="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</w:rPr>
        <w:t>Commissioner</w:t>
      </w:r>
      <w:r w:rsidR="001E7EE3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Cutter </w:t>
      </w:r>
      <w:r w:rsidR="001E7EE3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moved to approve the </w:t>
      </w: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motion authorizing the GM to execute a contract with Brown and Caldwell</w:t>
      </w:r>
      <w:r w:rsidR="001E7EE3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. </w:t>
      </w:r>
      <w:r w:rsidR="001E7EE3" w:rsidRPr="00E8030F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The motion</w:t>
      </w:r>
      <w:r w:rsidR="001E7EE3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was seconded by Commissioner </w:t>
      </w:r>
      <w:r w:rsidR="00216771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Lamnin</w:t>
      </w:r>
      <w:r w:rsidR="001E7EE3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and carried unanimously, 5-0 by roll call vote. </w:t>
      </w:r>
      <w:r w:rsidR="001E7EE3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4298A434" w14:textId="77777777" w:rsidR="001E7EE3" w:rsidRDefault="001E7EE3" w:rsidP="001E7EE3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4E041DE" w14:textId="77777777" w:rsidR="001E7EE3" w:rsidRDefault="001E7EE3" w:rsidP="001E7EE3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Ayes: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Commissioners Cutter,</w:t>
      </w: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Johnson, Toy, Lamnin, Chair Walters</w:t>
      </w:r>
    </w:p>
    <w:p w14:paraId="5A4BDFD4" w14:textId="77777777" w:rsidR="001E7EE3" w:rsidRDefault="001E7EE3" w:rsidP="001E7EE3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Noes</w:t>
      </w:r>
      <w:proofErr w:type="spellEnd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2BD69D5C" w14:textId="77777777" w:rsidR="001E7EE3" w:rsidRDefault="001E7EE3" w:rsidP="001E7EE3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Absent: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635FA7FD" w14:textId="6B59096F" w:rsidR="001E7EE3" w:rsidRDefault="001E7EE3" w:rsidP="001E7EE3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Abstain: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bookmarkEnd w:id="1"/>
    <w:p w14:paraId="51CBCA14" w14:textId="12144AB1" w:rsidR="00850BF2" w:rsidRDefault="00850BF2" w:rsidP="001E7EE3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BEBF25F" w14:textId="29BB3561" w:rsidR="00850BF2" w:rsidRDefault="00850BF2" w:rsidP="00850BF2">
      <w:pPr>
        <w:widowControl w:val="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F3CFC">
        <w:rPr>
          <w:rFonts w:ascii="Arial" w:eastAsia="Times New Roman" w:hAnsi="Arial" w:cs="Arial"/>
          <w:b/>
          <w:snapToGrid w:val="0"/>
          <w:sz w:val="24"/>
          <w:szCs w:val="24"/>
        </w:rPr>
        <w:t>1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3</w:t>
      </w:r>
      <w:r w:rsidRPr="008F3CFC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</w:r>
      <w:r w:rsidR="00A063B3">
        <w:rPr>
          <w:rFonts w:ascii="Arial" w:eastAsia="Times New Roman" w:hAnsi="Arial" w:cs="Arial"/>
          <w:b/>
          <w:snapToGrid w:val="0"/>
          <w:sz w:val="24"/>
          <w:szCs w:val="24"/>
        </w:rPr>
        <w:t>Resolution Adopting the Authority’s Electronic Signature Policy</w:t>
      </w:r>
    </w:p>
    <w:p w14:paraId="60913B5B" w14:textId="46609779" w:rsidR="00850BF2" w:rsidRDefault="00850BF2" w:rsidP="00850BF2">
      <w:pPr>
        <w:widowControl w:val="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The GM </w:t>
      </w:r>
      <w:r w:rsidR="00A063B3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reviewed the Electronic Signature Policy. Commissioner Cutter moved to approve the resolution </w:t>
      </w:r>
      <w:r w:rsidR="00BD79AE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adopting the Authority’s </w:t>
      </w:r>
      <w:r w:rsidR="00601929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Electronic </w:t>
      </w:r>
      <w:r w:rsidR="00BD79AE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Signature Policy. The motion was seconded by Commissioner Toy and carried </w:t>
      </w:r>
      <w:r w:rsidR="00BD79AE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unanimously, 5-0 by roll call vote</w:t>
      </w:r>
      <w:r w:rsidR="00BD79AE"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.</w:t>
      </w:r>
    </w:p>
    <w:p w14:paraId="784BBBC8" w14:textId="77777777" w:rsidR="00BD79AE" w:rsidRDefault="00BD79AE" w:rsidP="00850BF2">
      <w:pPr>
        <w:widowControl w:val="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</w:pPr>
    </w:p>
    <w:p w14:paraId="01AA6481" w14:textId="77777777" w:rsidR="00BD79AE" w:rsidRDefault="00BD79AE" w:rsidP="00BD79AE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Ayes: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Commissioners Cutter,</w:t>
      </w: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 xml:space="preserve"> Johnson, Toy, </w:t>
      </w:r>
      <w:proofErr w:type="spellStart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Lamnin</w:t>
      </w:r>
      <w:proofErr w:type="spellEnd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</w:rPr>
        <w:t>, Chair Walters</w:t>
      </w:r>
    </w:p>
    <w:p w14:paraId="00DE6230" w14:textId="77777777" w:rsidR="00BD79AE" w:rsidRDefault="00BD79AE" w:rsidP="00BD79AE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Noes</w:t>
      </w:r>
      <w:proofErr w:type="spellEnd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:</w:t>
      </w:r>
      <w:proofErr w:type="gramStart"/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  <w:proofErr w:type="gramEnd"/>
    </w:p>
    <w:p w14:paraId="6E697D31" w14:textId="77777777" w:rsidR="00BD79AE" w:rsidRDefault="00BD79AE" w:rsidP="00BD79AE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Absent: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5FF4A2A6" w14:textId="77777777" w:rsidR="00BD79AE" w:rsidRDefault="00BD79AE" w:rsidP="00BD79AE">
      <w:pPr>
        <w:widowControl w:val="0"/>
        <w:tabs>
          <w:tab w:val="left" w:pos="-2160"/>
        </w:tabs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Abstain: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ab/>
        <w:t>None</w:t>
      </w:r>
    </w:p>
    <w:p w14:paraId="7290BB70" w14:textId="77777777" w:rsidR="004248F7" w:rsidRPr="00336652" w:rsidRDefault="004248F7" w:rsidP="001632AD">
      <w:pPr>
        <w:widowControl w:val="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327ED7A7" w14:textId="4F61E874" w:rsidR="000D57C1" w:rsidRDefault="006663C3" w:rsidP="000D57C1">
      <w:pPr>
        <w:widowControl w:val="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bookmarkStart w:id="2" w:name="_Hlk36843008"/>
      <w:r>
        <w:rPr>
          <w:rFonts w:ascii="Arial" w:eastAsia="Times New Roman" w:hAnsi="Arial" w:cs="Arial"/>
          <w:b/>
          <w:snapToGrid w:val="0"/>
          <w:sz w:val="24"/>
          <w:szCs w:val="24"/>
        </w:rPr>
        <w:t>1</w:t>
      </w:r>
      <w:r w:rsidR="00835543">
        <w:rPr>
          <w:rFonts w:ascii="Arial" w:eastAsia="Times New Roman" w:hAnsi="Arial" w:cs="Arial"/>
          <w:b/>
          <w:snapToGrid w:val="0"/>
          <w:sz w:val="24"/>
          <w:szCs w:val="24"/>
        </w:rPr>
        <w:t>4</w:t>
      </w:r>
      <w:r w:rsidR="000D57C1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 w:rsidR="000D57C1">
        <w:rPr>
          <w:rFonts w:ascii="Arial" w:eastAsia="Times New Roman" w:hAnsi="Arial" w:cs="Arial"/>
          <w:b/>
          <w:snapToGrid w:val="0"/>
          <w:sz w:val="24"/>
          <w:szCs w:val="24"/>
        </w:rPr>
        <w:tab/>
        <w:t xml:space="preserve">Report from the Operations and Maintenance Committee (O&amp;M) </w:t>
      </w:r>
    </w:p>
    <w:bookmarkEnd w:id="2"/>
    <w:p w14:paraId="5C802E3C" w14:textId="77777777" w:rsidR="009562CA" w:rsidRDefault="009965ED" w:rsidP="00DB0259">
      <w:pPr>
        <w:widowControl w:val="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BD6BF7">
        <w:rPr>
          <w:rFonts w:ascii="Arial" w:eastAsia="Times New Roman" w:hAnsi="Arial" w:cs="Arial"/>
          <w:snapToGrid w:val="0"/>
          <w:sz w:val="24"/>
          <w:szCs w:val="24"/>
        </w:rPr>
        <w:t xml:space="preserve">The </w:t>
      </w:r>
      <w:r w:rsidR="00CA294C">
        <w:rPr>
          <w:rFonts w:ascii="Arial" w:eastAsia="Times New Roman" w:hAnsi="Arial" w:cs="Arial"/>
          <w:snapToGrid w:val="0"/>
          <w:sz w:val="24"/>
          <w:szCs w:val="24"/>
        </w:rPr>
        <w:t xml:space="preserve">O&amp;M Manager reported on the </w:t>
      </w:r>
      <w:r w:rsidRPr="00BD6BF7">
        <w:rPr>
          <w:rFonts w:ascii="Arial" w:eastAsia="Times New Roman" w:hAnsi="Arial" w:cs="Arial"/>
          <w:snapToGrid w:val="0"/>
          <w:sz w:val="24"/>
          <w:szCs w:val="24"/>
        </w:rPr>
        <w:t>Operations and Maintenance Committee</w:t>
      </w:r>
      <w:r w:rsidR="00A41AB4">
        <w:rPr>
          <w:rFonts w:ascii="Arial" w:eastAsia="Times New Roman" w:hAnsi="Arial" w:cs="Arial"/>
          <w:snapToGrid w:val="0"/>
          <w:sz w:val="24"/>
          <w:szCs w:val="24"/>
        </w:rPr>
        <w:t>,</w:t>
      </w:r>
      <w:r w:rsidRPr="00BD6BF7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CA294C">
        <w:rPr>
          <w:rFonts w:ascii="Arial" w:eastAsia="Times New Roman" w:hAnsi="Arial" w:cs="Arial"/>
          <w:snapToGrid w:val="0"/>
          <w:sz w:val="24"/>
          <w:szCs w:val="24"/>
        </w:rPr>
        <w:t xml:space="preserve">which </w:t>
      </w:r>
      <w:r w:rsidR="00BA5FBA">
        <w:rPr>
          <w:rFonts w:ascii="Arial" w:eastAsia="Times New Roman" w:hAnsi="Arial" w:cs="Arial"/>
          <w:snapToGrid w:val="0"/>
          <w:sz w:val="24"/>
          <w:szCs w:val="24"/>
        </w:rPr>
        <w:t>met on August</w:t>
      </w:r>
      <w:r w:rsidRPr="00BD6BF7">
        <w:rPr>
          <w:rFonts w:ascii="Arial" w:eastAsia="Times New Roman" w:hAnsi="Arial" w:cs="Arial"/>
          <w:snapToGrid w:val="0"/>
          <w:sz w:val="24"/>
          <w:szCs w:val="24"/>
        </w:rPr>
        <w:t xml:space="preserve"> 1</w:t>
      </w:r>
      <w:r w:rsidR="003A08A9">
        <w:rPr>
          <w:rFonts w:ascii="Arial" w:eastAsia="Times New Roman" w:hAnsi="Arial" w:cs="Arial"/>
          <w:snapToGrid w:val="0"/>
          <w:sz w:val="24"/>
          <w:szCs w:val="24"/>
        </w:rPr>
        <w:t>8</w:t>
      </w:r>
      <w:r w:rsidRPr="00BD6BF7">
        <w:rPr>
          <w:rFonts w:ascii="Arial" w:eastAsia="Times New Roman" w:hAnsi="Arial" w:cs="Arial"/>
          <w:snapToGrid w:val="0"/>
          <w:sz w:val="24"/>
          <w:szCs w:val="24"/>
        </w:rPr>
        <w:t xml:space="preserve">, 2020 and discussed the status of EBDA facilities. </w:t>
      </w:r>
      <w:r w:rsidR="000865BD" w:rsidRPr="00BD6BF7">
        <w:rPr>
          <w:rFonts w:ascii="Arial" w:eastAsia="Times New Roman" w:hAnsi="Arial" w:cs="Arial"/>
          <w:snapToGrid w:val="0"/>
          <w:sz w:val="24"/>
          <w:szCs w:val="24"/>
        </w:rPr>
        <w:t xml:space="preserve">The O&amp;M Manager reviewed NPDES Compliance data </w:t>
      </w:r>
      <w:r w:rsidR="0014154E">
        <w:rPr>
          <w:rFonts w:ascii="Arial" w:eastAsia="Times New Roman" w:hAnsi="Arial" w:cs="Arial"/>
          <w:snapToGrid w:val="0"/>
          <w:sz w:val="24"/>
          <w:szCs w:val="24"/>
        </w:rPr>
        <w:t>for July</w:t>
      </w:r>
      <w:r w:rsidR="00033DA7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 xml:space="preserve">and preliminary data for August which </w:t>
      </w:r>
      <w:proofErr w:type="spellStart"/>
      <w:r w:rsidR="009562CA">
        <w:rPr>
          <w:rFonts w:ascii="Arial" w:eastAsia="Times New Roman" w:hAnsi="Arial" w:cs="Arial"/>
          <w:snapToGrid w:val="0"/>
          <w:sz w:val="24"/>
          <w:szCs w:val="24"/>
        </w:rPr>
        <w:t>inlcuded</w:t>
      </w:r>
      <w:proofErr w:type="spellEnd"/>
      <w:r w:rsidR="000D622B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>o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>ne high fecal coliform reading in July still within regulatory compliance.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 xml:space="preserve"> The O&amp;M manager reported 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 xml:space="preserve">on 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>training and t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>esting of facility generators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 xml:space="preserve"> being conducted in preparation for potential rolling blackouts. </w:t>
      </w:r>
    </w:p>
    <w:p w14:paraId="464D643B" w14:textId="77777777" w:rsidR="009562CA" w:rsidRDefault="009562CA" w:rsidP="00DB0259">
      <w:pPr>
        <w:widowControl w:val="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425B5454" w14:textId="3D5CBA29" w:rsidR="00CA294C" w:rsidRDefault="004C313B" w:rsidP="00DB0259">
      <w:pPr>
        <w:widowControl w:val="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The O&amp;M manager</w:t>
      </w:r>
      <w:r w:rsidR="0014154E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2D042B">
        <w:rPr>
          <w:rFonts w:ascii="Arial" w:eastAsia="Times New Roman" w:hAnsi="Arial" w:cs="Arial"/>
          <w:snapToGrid w:val="0"/>
          <w:sz w:val="24"/>
          <w:szCs w:val="24"/>
        </w:rPr>
        <w:t xml:space="preserve">then </w:t>
      </w:r>
      <w:r w:rsidR="00DB0259">
        <w:rPr>
          <w:rFonts w:ascii="Arial" w:eastAsia="Times New Roman" w:hAnsi="Arial" w:cs="Arial"/>
          <w:snapToGrid w:val="0"/>
          <w:sz w:val="24"/>
          <w:szCs w:val="24"/>
        </w:rPr>
        <w:t xml:space="preserve">gave </w:t>
      </w:r>
      <w:r w:rsidR="00D076D5">
        <w:rPr>
          <w:rFonts w:ascii="Arial" w:eastAsia="Times New Roman" w:hAnsi="Arial" w:cs="Arial"/>
          <w:snapToGrid w:val="0"/>
          <w:sz w:val="24"/>
          <w:szCs w:val="24"/>
        </w:rPr>
        <w:t>an overview of</w:t>
      </w:r>
      <w:r w:rsidR="00BD6BF7">
        <w:rPr>
          <w:rFonts w:ascii="Arial" w:eastAsia="Times New Roman" w:hAnsi="Arial" w:cs="Arial"/>
          <w:snapToGrid w:val="0"/>
          <w:sz w:val="24"/>
          <w:szCs w:val="24"/>
        </w:rPr>
        <w:t xml:space="preserve"> current projects</w:t>
      </w:r>
      <w:r w:rsidR="00D076D5">
        <w:rPr>
          <w:rFonts w:ascii="Arial" w:eastAsia="Times New Roman" w:hAnsi="Arial" w:cs="Arial"/>
          <w:snapToGrid w:val="0"/>
          <w:sz w:val="24"/>
          <w:szCs w:val="24"/>
        </w:rPr>
        <w:t>.</w:t>
      </w:r>
      <w:r w:rsidR="00BD6BF7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>At UEPS</w:t>
      </w:r>
      <w:r w:rsidR="00D076D5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>the transform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>er was delivered for P</w:t>
      </w:r>
      <w:r w:rsidR="002D042B">
        <w:rPr>
          <w:rFonts w:ascii="Arial" w:eastAsia="Times New Roman" w:hAnsi="Arial" w:cs="Arial"/>
          <w:snapToGrid w:val="0"/>
          <w:sz w:val="24"/>
          <w:szCs w:val="24"/>
        </w:rPr>
        <w:t xml:space="preserve">ump No. 2, and </w:t>
      </w:r>
      <w:r w:rsidR="00BB416B">
        <w:rPr>
          <w:rFonts w:ascii="Arial" w:eastAsia="Times New Roman" w:hAnsi="Arial" w:cs="Arial"/>
          <w:snapToGrid w:val="0"/>
          <w:sz w:val="24"/>
          <w:szCs w:val="24"/>
        </w:rPr>
        <w:t>is set for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 xml:space="preserve"> install</w:t>
      </w:r>
      <w:r w:rsidR="00BB416B">
        <w:rPr>
          <w:rFonts w:ascii="Arial" w:eastAsia="Times New Roman" w:hAnsi="Arial" w:cs="Arial"/>
          <w:snapToGrid w:val="0"/>
          <w:sz w:val="24"/>
          <w:szCs w:val="24"/>
        </w:rPr>
        <w:t>ation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 xml:space="preserve"> next month. 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>For the HEPS MCC Project, t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>he electrical t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>raining was completed and the recording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 xml:space="preserve"> is available for </w:t>
      </w:r>
      <w:r w:rsidR="003B164A">
        <w:rPr>
          <w:rFonts w:ascii="Arial" w:eastAsia="Times New Roman" w:hAnsi="Arial" w:cs="Arial"/>
          <w:snapToGrid w:val="0"/>
          <w:sz w:val="24"/>
          <w:szCs w:val="24"/>
        </w:rPr>
        <w:t>use for Hayward staff</w:t>
      </w:r>
      <w:r w:rsidR="009A006E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 xml:space="preserve">At OLEPS, a meeting between </w:t>
      </w:r>
      <w:proofErr w:type="spellStart"/>
      <w:r w:rsidR="002D042B">
        <w:rPr>
          <w:rFonts w:ascii="Arial" w:eastAsia="Times New Roman" w:hAnsi="Arial" w:cs="Arial"/>
          <w:snapToGrid w:val="0"/>
          <w:sz w:val="24"/>
          <w:szCs w:val="24"/>
        </w:rPr>
        <w:t>Calcon</w:t>
      </w:r>
      <w:proofErr w:type="spellEnd"/>
      <w:r w:rsidR="002D042B">
        <w:rPr>
          <w:rFonts w:ascii="Arial" w:eastAsia="Times New Roman" w:hAnsi="Arial" w:cs="Arial"/>
          <w:snapToGrid w:val="0"/>
          <w:sz w:val="24"/>
          <w:szCs w:val="24"/>
        </w:rPr>
        <w:t>, EBDA and Oro Loma staff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 xml:space="preserve"> was held</w:t>
      </w:r>
      <w:r w:rsidR="002D042B">
        <w:rPr>
          <w:rFonts w:ascii="Arial" w:eastAsia="Times New Roman" w:hAnsi="Arial" w:cs="Arial"/>
          <w:snapToGrid w:val="0"/>
          <w:sz w:val="24"/>
          <w:szCs w:val="24"/>
        </w:rPr>
        <w:t xml:space="preserve"> on July 30</w:t>
      </w:r>
      <w:r w:rsidR="002D042B" w:rsidRPr="002D042B">
        <w:rPr>
          <w:rFonts w:ascii="Arial" w:eastAsia="Times New Roman" w:hAnsi="Arial" w:cs="Arial"/>
          <w:snapToGrid w:val="0"/>
          <w:sz w:val="24"/>
          <w:szCs w:val="24"/>
          <w:vertAlign w:val="superscript"/>
        </w:rPr>
        <w:t>th</w:t>
      </w:r>
      <w:r w:rsidR="002D042B">
        <w:rPr>
          <w:rFonts w:ascii="Arial" w:eastAsia="Times New Roman" w:hAnsi="Arial" w:cs="Arial"/>
          <w:snapToGrid w:val="0"/>
          <w:sz w:val="24"/>
          <w:szCs w:val="24"/>
        </w:rPr>
        <w:t xml:space="preserve"> discussing installation and equipment needed for the wet well 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>h</w:t>
      </w:r>
      <w:r w:rsidR="002D042B">
        <w:rPr>
          <w:rFonts w:ascii="Arial" w:eastAsia="Times New Roman" w:hAnsi="Arial" w:cs="Arial"/>
          <w:snapToGrid w:val="0"/>
          <w:sz w:val="24"/>
          <w:szCs w:val="24"/>
        </w:rPr>
        <w:t xml:space="preserve">ypochlorite 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>system</w:t>
      </w:r>
      <w:r w:rsidR="002D042B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>The procurement process continues for the main electrical switchboard upgrade</w:t>
      </w:r>
      <w:r w:rsidR="009E3614">
        <w:rPr>
          <w:rFonts w:ascii="Arial" w:eastAsia="Times New Roman" w:hAnsi="Arial" w:cs="Arial"/>
          <w:snapToGrid w:val="0"/>
          <w:sz w:val="24"/>
          <w:szCs w:val="24"/>
        </w:rPr>
        <w:t>.</w:t>
      </w:r>
      <w:r w:rsidR="009562CA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69CB7A18" w14:textId="77777777" w:rsidR="00CA294C" w:rsidRDefault="00CA294C" w:rsidP="00DB0259">
      <w:pPr>
        <w:widowControl w:val="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4BD2D0BF" w14:textId="1D1FF8E4" w:rsidR="00DB0259" w:rsidRPr="00CD600B" w:rsidRDefault="003B164A" w:rsidP="00CD600B">
      <w:pPr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At SLEPS, the</w:t>
      </w:r>
      <w:r w:rsidR="00842456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emergency generator repair is complete. </w:t>
      </w:r>
      <w:r w:rsidR="00B331E1">
        <w:rPr>
          <w:rFonts w:ascii="Arial" w:eastAsia="Times New Roman" w:hAnsi="Arial" w:cs="Arial"/>
          <w:snapToGrid w:val="0"/>
          <w:sz w:val="24"/>
          <w:szCs w:val="24"/>
        </w:rPr>
        <w:t>A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t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</w:rPr>
        <w:t>Skywest</w:t>
      </w:r>
      <w:proofErr w:type="spellEnd"/>
      <w:r w:rsidR="00B331E1">
        <w:rPr>
          <w:rFonts w:ascii="Arial" w:eastAsia="Times New Roman" w:hAnsi="Arial" w:cs="Arial"/>
          <w:snapToGrid w:val="0"/>
          <w:sz w:val="24"/>
          <w:szCs w:val="24"/>
        </w:rPr>
        <w:t>, the claim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napToGrid w:val="0"/>
          <w:sz w:val="24"/>
          <w:szCs w:val="24"/>
        </w:rPr>
        <w:t>regard</w:t>
      </w:r>
      <w:r w:rsidR="00B331E1">
        <w:rPr>
          <w:rFonts w:ascii="Arial" w:eastAsia="Times New Roman" w:hAnsi="Arial" w:cs="Arial"/>
          <w:snapToGrid w:val="0"/>
          <w:sz w:val="24"/>
          <w:szCs w:val="24"/>
        </w:rPr>
        <w:t xml:space="preserve">ing </w:t>
      </w:r>
      <w:r w:rsidR="00DB0259">
        <w:rPr>
          <w:rFonts w:ascii="Arial" w:eastAsia="Times New Roman" w:hAnsi="Arial" w:cs="Arial"/>
          <w:snapToGrid w:val="0"/>
          <w:sz w:val="24"/>
          <w:szCs w:val="24"/>
        </w:rPr>
        <w:t xml:space="preserve"> potential</w:t>
      </w:r>
      <w:proofErr w:type="gramEnd"/>
      <w:r w:rsidR="00DB0259">
        <w:rPr>
          <w:rFonts w:ascii="Arial" w:eastAsia="Times New Roman" w:hAnsi="Arial" w:cs="Arial"/>
          <w:snapToGrid w:val="0"/>
          <w:sz w:val="24"/>
          <w:szCs w:val="24"/>
        </w:rPr>
        <w:t xml:space="preserve"> reimbursement of costs associated with the recycled water pipeline leak and embankment repair</w:t>
      </w:r>
      <w:r w:rsidR="00B331E1">
        <w:rPr>
          <w:rFonts w:ascii="Arial" w:eastAsia="Times New Roman" w:hAnsi="Arial" w:cs="Arial"/>
          <w:snapToGrid w:val="0"/>
          <w:sz w:val="24"/>
          <w:szCs w:val="24"/>
        </w:rPr>
        <w:t xml:space="preserve"> is now post-inspection and recommended for claim approval by CSRMA’s claims examiner</w:t>
      </w:r>
      <w:r w:rsidR="00DB0259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  <w:r w:rsidR="00CA294C">
        <w:rPr>
          <w:rFonts w:ascii="Arial" w:eastAsia="Times New Roman" w:hAnsi="Arial" w:cs="Arial"/>
          <w:snapToGrid w:val="0"/>
          <w:sz w:val="24"/>
          <w:szCs w:val="24"/>
        </w:rPr>
        <w:t>Lastly, t</w:t>
      </w:r>
      <w:r w:rsidR="00DB0259">
        <w:rPr>
          <w:rFonts w:ascii="Arial" w:eastAsia="Times New Roman" w:hAnsi="Arial" w:cs="Arial"/>
          <w:snapToGrid w:val="0"/>
          <w:sz w:val="24"/>
          <w:szCs w:val="24"/>
        </w:rPr>
        <w:t>he O&amp;M Man</w:t>
      </w:r>
      <w:r w:rsidR="00477E4F">
        <w:rPr>
          <w:rFonts w:ascii="Arial" w:eastAsia="Times New Roman" w:hAnsi="Arial" w:cs="Arial"/>
          <w:snapToGrid w:val="0"/>
          <w:sz w:val="24"/>
          <w:szCs w:val="24"/>
        </w:rPr>
        <w:t>a</w:t>
      </w:r>
      <w:r w:rsidR="00DB0259">
        <w:rPr>
          <w:rFonts w:ascii="Arial" w:eastAsia="Times New Roman" w:hAnsi="Arial" w:cs="Arial"/>
          <w:snapToGrid w:val="0"/>
          <w:sz w:val="24"/>
          <w:szCs w:val="24"/>
        </w:rPr>
        <w:t>ger</w:t>
      </w:r>
      <w:r w:rsidR="001F3606">
        <w:rPr>
          <w:rFonts w:ascii="Arial" w:eastAsia="Times New Roman" w:hAnsi="Arial" w:cs="Arial"/>
          <w:snapToGrid w:val="0"/>
          <w:sz w:val="24"/>
          <w:szCs w:val="24"/>
        </w:rPr>
        <w:t xml:space="preserve"> provided an update on the</w:t>
      </w:r>
      <w:r w:rsidR="00477E4F">
        <w:rPr>
          <w:rFonts w:ascii="Arial" w:eastAsia="Times New Roman" w:hAnsi="Arial" w:cs="Arial"/>
          <w:snapToGrid w:val="0"/>
          <w:sz w:val="24"/>
          <w:szCs w:val="24"/>
        </w:rPr>
        <w:t xml:space="preserve"> current status of the transport system repair coupling and seals and current </w:t>
      </w:r>
      <w:r w:rsidR="00A90C26">
        <w:rPr>
          <w:rFonts w:ascii="Arial" w:eastAsia="Times New Roman" w:hAnsi="Arial" w:cs="Arial"/>
          <w:snapToGrid w:val="0"/>
          <w:sz w:val="24"/>
          <w:szCs w:val="24"/>
        </w:rPr>
        <w:t xml:space="preserve">EBDA </w:t>
      </w:r>
      <w:r w:rsidR="00477E4F">
        <w:rPr>
          <w:rFonts w:ascii="Arial" w:eastAsia="Times New Roman" w:hAnsi="Arial" w:cs="Arial"/>
          <w:snapToGrid w:val="0"/>
          <w:sz w:val="24"/>
          <w:szCs w:val="24"/>
        </w:rPr>
        <w:t>office repairs.</w:t>
      </w:r>
    </w:p>
    <w:p w14:paraId="7B79FB87" w14:textId="77777777" w:rsidR="00DB0259" w:rsidRDefault="00DB0259" w:rsidP="006656F1">
      <w:pPr>
        <w:tabs>
          <w:tab w:val="left" w:pos="-1440"/>
          <w:tab w:val="left" w:pos="700"/>
        </w:tabs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</w:rPr>
      </w:pPr>
    </w:p>
    <w:p w14:paraId="33E1BCC4" w14:textId="67011E88" w:rsidR="00F812B1" w:rsidRPr="00BD6BF7" w:rsidRDefault="003E0E68" w:rsidP="000D57C1">
      <w:pPr>
        <w:widowControl w:val="0"/>
        <w:tabs>
          <w:tab w:val="left" w:pos="-1440"/>
          <w:tab w:val="left" w:pos="700"/>
        </w:tabs>
        <w:jc w:val="both"/>
        <w:outlineLvl w:val="0"/>
        <w:rPr>
          <w:rFonts w:ascii="Arial" w:eastAsia="Times New Roman" w:hAnsi="Arial" w:cs="Arial"/>
          <w:snapToGrid w:val="0"/>
          <w:sz w:val="24"/>
          <w:szCs w:val="24"/>
        </w:rPr>
      </w:pPr>
      <w:r w:rsidRPr="00BD6BF7">
        <w:rPr>
          <w:rFonts w:ascii="Arial" w:eastAsia="Times New Roman" w:hAnsi="Arial" w:cs="Arial"/>
          <w:snapToGrid w:val="0"/>
          <w:sz w:val="24"/>
          <w:szCs w:val="24"/>
        </w:rPr>
        <w:t>T</w:t>
      </w:r>
      <w:r w:rsidR="000B60AF" w:rsidRPr="00BD6BF7">
        <w:rPr>
          <w:rFonts w:ascii="Arial" w:eastAsia="Times New Roman" w:hAnsi="Arial" w:cs="Arial"/>
          <w:snapToGrid w:val="0"/>
          <w:sz w:val="24"/>
          <w:szCs w:val="24"/>
        </w:rPr>
        <w:t xml:space="preserve">he GM </w:t>
      </w:r>
      <w:r w:rsidR="00554755">
        <w:rPr>
          <w:rFonts w:ascii="Arial" w:eastAsia="Times New Roman" w:hAnsi="Arial" w:cs="Arial"/>
          <w:snapToGrid w:val="0"/>
          <w:sz w:val="24"/>
          <w:szCs w:val="24"/>
        </w:rPr>
        <w:t xml:space="preserve">then </w:t>
      </w:r>
      <w:r w:rsidR="00CC731E">
        <w:rPr>
          <w:rFonts w:ascii="Arial" w:eastAsia="Times New Roman" w:hAnsi="Arial" w:cs="Arial"/>
          <w:snapToGrid w:val="0"/>
          <w:sz w:val="24"/>
          <w:szCs w:val="24"/>
        </w:rPr>
        <w:t>gave an update</w:t>
      </w:r>
      <w:r w:rsidR="00CC731E">
        <w:t xml:space="preserve"> </w:t>
      </w:r>
      <w:r w:rsidR="00CC731E" w:rsidRPr="00CC731E">
        <w:rPr>
          <w:rFonts w:ascii="Arial" w:hAnsi="Arial" w:cs="Arial"/>
          <w:sz w:val="24"/>
          <w:szCs w:val="24"/>
        </w:rPr>
        <w:t>on regional efforts related to Wastewater-based Epidemiology</w:t>
      </w:r>
      <w:r w:rsidR="00CC731E">
        <w:rPr>
          <w:rFonts w:ascii="Arial" w:hAnsi="Arial" w:cs="Arial"/>
          <w:sz w:val="24"/>
          <w:szCs w:val="24"/>
        </w:rPr>
        <w:t xml:space="preserve">. </w:t>
      </w:r>
      <w:r w:rsidR="008C68A9">
        <w:rPr>
          <w:rFonts w:ascii="Arial" w:hAnsi="Arial" w:cs="Arial"/>
          <w:sz w:val="24"/>
          <w:szCs w:val="24"/>
        </w:rPr>
        <w:t>T</w:t>
      </w:r>
      <w:r w:rsidR="00CC731E">
        <w:rPr>
          <w:rFonts w:ascii="Arial" w:hAnsi="Arial" w:cs="Arial"/>
          <w:sz w:val="24"/>
          <w:szCs w:val="24"/>
        </w:rPr>
        <w:t xml:space="preserve">he University of California at Berkeley </w:t>
      </w:r>
      <w:r w:rsidR="008C68A9">
        <w:rPr>
          <w:rFonts w:ascii="Arial" w:hAnsi="Arial" w:cs="Arial"/>
          <w:sz w:val="24"/>
          <w:szCs w:val="24"/>
        </w:rPr>
        <w:t xml:space="preserve">is </w:t>
      </w:r>
      <w:r w:rsidR="00BA42F8">
        <w:rPr>
          <w:rFonts w:ascii="Arial" w:hAnsi="Arial" w:cs="Arial"/>
          <w:sz w:val="24"/>
          <w:szCs w:val="24"/>
        </w:rPr>
        <w:t xml:space="preserve">still </w:t>
      </w:r>
      <w:r w:rsidR="008C68A9">
        <w:rPr>
          <w:rFonts w:ascii="Arial" w:hAnsi="Arial" w:cs="Arial"/>
          <w:sz w:val="24"/>
          <w:szCs w:val="24"/>
        </w:rPr>
        <w:t>seeking funding t</w:t>
      </w:r>
      <w:r w:rsidR="00754CE0">
        <w:rPr>
          <w:rFonts w:ascii="Arial" w:hAnsi="Arial" w:cs="Arial"/>
          <w:sz w:val="24"/>
          <w:szCs w:val="24"/>
        </w:rPr>
        <w:t xml:space="preserve">o execute </w:t>
      </w:r>
      <w:proofErr w:type="spellStart"/>
      <w:r w:rsidR="00754CE0">
        <w:rPr>
          <w:rFonts w:ascii="Arial" w:hAnsi="Arial" w:cs="Arial"/>
          <w:sz w:val="24"/>
          <w:szCs w:val="24"/>
        </w:rPr>
        <w:t>in</w:t>
      </w:r>
      <w:r w:rsidR="00BA42F8">
        <w:rPr>
          <w:rFonts w:ascii="Arial" w:hAnsi="Arial" w:cs="Arial"/>
          <w:sz w:val="24"/>
          <w:szCs w:val="24"/>
        </w:rPr>
        <w:t>ffluent</w:t>
      </w:r>
      <w:proofErr w:type="spellEnd"/>
      <w:r w:rsidR="00BA42F8">
        <w:rPr>
          <w:rFonts w:ascii="Arial" w:hAnsi="Arial" w:cs="Arial"/>
          <w:sz w:val="24"/>
          <w:szCs w:val="24"/>
        </w:rPr>
        <w:t xml:space="preserve"> sampling</w:t>
      </w:r>
      <w:r w:rsidR="008C68A9">
        <w:rPr>
          <w:rFonts w:ascii="Arial" w:hAnsi="Arial" w:cs="Arial"/>
          <w:sz w:val="24"/>
          <w:szCs w:val="24"/>
        </w:rPr>
        <w:t xml:space="preserve"> </w:t>
      </w:r>
      <w:r w:rsidR="00754CE0">
        <w:rPr>
          <w:rFonts w:ascii="Arial" w:hAnsi="Arial" w:cs="Arial"/>
          <w:sz w:val="24"/>
          <w:szCs w:val="24"/>
        </w:rPr>
        <w:t xml:space="preserve">for the SARS-CoV-2 virus. </w:t>
      </w:r>
      <w:r w:rsidR="00BA42F8">
        <w:rPr>
          <w:rFonts w:ascii="Arial" w:hAnsi="Arial" w:cs="Arial"/>
          <w:sz w:val="24"/>
          <w:szCs w:val="24"/>
        </w:rPr>
        <w:t xml:space="preserve">A Working group and Steering </w:t>
      </w:r>
      <w:proofErr w:type="gramStart"/>
      <w:r w:rsidR="00BA42F8">
        <w:rPr>
          <w:rFonts w:ascii="Arial" w:hAnsi="Arial" w:cs="Arial"/>
          <w:sz w:val="24"/>
          <w:szCs w:val="24"/>
        </w:rPr>
        <w:t>Committee  are</w:t>
      </w:r>
      <w:proofErr w:type="gramEnd"/>
      <w:r w:rsidR="00BA42F8">
        <w:rPr>
          <w:rFonts w:ascii="Arial" w:hAnsi="Arial" w:cs="Arial"/>
          <w:sz w:val="24"/>
          <w:szCs w:val="24"/>
        </w:rPr>
        <w:t xml:space="preserve"> meeting regularly to inform regional efforts and ensure coordination. </w:t>
      </w:r>
      <w:r w:rsidR="00754CE0">
        <w:rPr>
          <w:rFonts w:ascii="Arial" w:hAnsi="Arial" w:cs="Arial"/>
          <w:sz w:val="24"/>
          <w:szCs w:val="24"/>
        </w:rPr>
        <w:t xml:space="preserve">Lastly, the GM </w:t>
      </w:r>
      <w:r w:rsidR="00754CE0">
        <w:rPr>
          <w:rFonts w:ascii="Arial" w:hAnsi="Arial" w:cs="Arial"/>
          <w:sz w:val="24"/>
          <w:szCs w:val="24"/>
        </w:rPr>
        <w:lastRenderedPageBreak/>
        <w:t>gave an update on the</w:t>
      </w:r>
      <w:r w:rsidR="008C68A9">
        <w:rPr>
          <w:rFonts w:ascii="Arial" w:hAnsi="Arial" w:cs="Arial"/>
          <w:sz w:val="24"/>
          <w:szCs w:val="24"/>
        </w:rPr>
        <w:t xml:space="preserve"> </w:t>
      </w:r>
      <w:r w:rsidR="00754CE0" w:rsidRPr="00754CE0">
        <w:rPr>
          <w:rFonts w:ascii="Arial" w:hAnsi="Arial" w:cs="Arial"/>
          <w:sz w:val="24"/>
          <w:szCs w:val="24"/>
        </w:rPr>
        <w:t>AQPI project</w:t>
      </w:r>
      <w:r w:rsidR="00731C6F">
        <w:rPr>
          <w:rFonts w:ascii="Arial" w:hAnsi="Arial" w:cs="Arial"/>
          <w:sz w:val="24"/>
          <w:szCs w:val="24"/>
        </w:rPr>
        <w:t>; the radar</w:t>
      </w:r>
      <w:r w:rsidR="00754CE0" w:rsidRPr="00754CE0">
        <w:rPr>
          <w:rFonts w:ascii="Arial" w:hAnsi="Arial" w:cs="Arial"/>
          <w:sz w:val="24"/>
          <w:szCs w:val="24"/>
        </w:rPr>
        <w:t xml:space="preserve"> remains set for installation in late September</w:t>
      </w:r>
      <w:r w:rsidR="00754CE0">
        <w:rPr>
          <w:rFonts w:ascii="Arial" w:hAnsi="Arial" w:cs="Arial"/>
          <w:sz w:val="24"/>
          <w:szCs w:val="24"/>
        </w:rPr>
        <w:t xml:space="preserve"> </w:t>
      </w:r>
      <w:r w:rsidR="00731C6F">
        <w:rPr>
          <w:rFonts w:ascii="Arial" w:hAnsi="Arial" w:cs="Arial"/>
          <w:sz w:val="24"/>
          <w:szCs w:val="24"/>
        </w:rPr>
        <w:t xml:space="preserve">and a </w:t>
      </w:r>
      <w:r w:rsidR="00754CE0">
        <w:rPr>
          <w:rFonts w:ascii="Arial" w:hAnsi="Arial" w:cs="Arial"/>
          <w:sz w:val="24"/>
          <w:szCs w:val="24"/>
        </w:rPr>
        <w:t xml:space="preserve">subcommittee </w:t>
      </w:r>
      <w:r w:rsidR="00731C6F">
        <w:rPr>
          <w:rFonts w:ascii="Arial" w:hAnsi="Arial" w:cs="Arial"/>
          <w:sz w:val="24"/>
          <w:szCs w:val="24"/>
        </w:rPr>
        <w:t>is working on developing a video presentation for</w:t>
      </w:r>
      <w:r w:rsidR="00754CE0">
        <w:rPr>
          <w:rFonts w:ascii="Arial" w:hAnsi="Arial" w:cs="Arial"/>
          <w:sz w:val="24"/>
          <w:szCs w:val="24"/>
        </w:rPr>
        <w:t xml:space="preserve"> public outreach</w:t>
      </w:r>
      <w:r w:rsidR="00731C6F">
        <w:rPr>
          <w:rFonts w:ascii="Arial" w:hAnsi="Arial" w:cs="Arial"/>
          <w:sz w:val="24"/>
          <w:szCs w:val="24"/>
        </w:rPr>
        <w:t xml:space="preserve"> to seek funding for the project. </w:t>
      </w:r>
      <w:bookmarkStart w:id="3" w:name="_GoBack"/>
      <w:bookmarkEnd w:id="3"/>
    </w:p>
    <w:p w14:paraId="34833B8B" w14:textId="77777777" w:rsidR="008A0E4B" w:rsidRDefault="008A0E4B" w:rsidP="003B61AE">
      <w:pPr>
        <w:widowControl w:val="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F5ABB7B" w14:textId="5FCF3CB3" w:rsidR="00086520" w:rsidRDefault="00086520" w:rsidP="00086520">
      <w:pPr>
        <w:widowControl w:val="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14.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ab/>
        <w:t>Re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port from the Personnel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 Committee </w:t>
      </w:r>
    </w:p>
    <w:p w14:paraId="06D747A3" w14:textId="77777777" w:rsidR="00086520" w:rsidRDefault="00086520" w:rsidP="00086520">
      <w:pPr>
        <w:pStyle w:val="Default"/>
        <w:jc w:val="both"/>
        <w:rPr>
          <w:sz w:val="23"/>
          <w:szCs w:val="23"/>
        </w:rPr>
      </w:pPr>
      <w:r w:rsidRPr="0039761D">
        <w:t xml:space="preserve">The </w:t>
      </w:r>
      <w:r>
        <w:t xml:space="preserve">GM reported that the </w:t>
      </w:r>
      <w:r w:rsidRPr="0039761D">
        <w:t>Regulatory Affairs Committee met on Ju</w:t>
      </w:r>
      <w:r>
        <w:t>ly</w:t>
      </w:r>
      <w:r w:rsidRPr="0039761D">
        <w:t xml:space="preserve"> 1</w:t>
      </w:r>
      <w:r>
        <w:t>5</w:t>
      </w:r>
      <w:r w:rsidRPr="0039761D">
        <w:t>, 2020 and discussed key regulatory developments.</w:t>
      </w:r>
      <w:r w:rsidRPr="00864ABF">
        <w:rPr>
          <w:sz w:val="23"/>
          <w:szCs w:val="23"/>
        </w:rPr>
        <w:t xml:space="preserve"> </w:t>
      </w:r>
      <w:r w:rsidRPr="00C22144">
        <w:rPr>
          <w:sz w:val="23"/>
          <w:szCs w:val="23"/>
        </w:rPr>
        <w:t xml:space="preserve">The </w:t>
      </w:r>
      <w:r>
        <w:rPr>
          <w:sz w:val="23"/>
          <w:szCs w:val="23"/>
        </w:rPr>
        <w:t>GM</w:t>
      </w:r>
      <w:r w:rsidRPr="00C22144">
        <w:rPr>
          <w:sz w:val="23"/>
          <w:szCs w:val="23"/>
        </w:rPr>
        <w:t xml:space="preserve"> </w:t>
      </w:r>
      <w:r w:rsidRPr="00C22144">
        <w:t>reviewed the latest concepts from the Regional Water Board on the third Nutrients Watershed Permit</w:t>
      </w:r>
      <w:r w:rsidRPr="00F73006">
        <w:t>. The GM reported she will meet with representatives from BACWA to develop positions and negotiati</w:t>
      </w:r>
      <w:r>
        <w:t>ng strategies</w:t>
      </w:r>
      <w:r w:rsidRPr="00F73006">
        <w:t xml:space="preserve"> for the permit</w:t>
      </w:r>
      <w:r>
        <w:t>, which is likely to be adopted in 2025 or later</w:t>
      </w:r>
      <w:r w:rsidRPr="00F73006">
        <w:t>.</w:t>
      </w:r>
      <w:r>
        <w:rPr>
          <w:sz w:val="23"/>
          <w:szCs w:val="23"/>
        </w:rPr>
        <w:t xml:space="preserve"> </w:t>
      </w:r>
    </w:p>
    <w:p w14:paraId="0BE3E5B3" w14:textId="77777777" w:rsidR="00086520" w:rsidRPr="00336652" w:rsidRDefault="00086520" w:rsidP="00086520">
      <w:pPr>
        <w:pStyle w:val="Default"/>
        <w:jc w:val="both"/>
      </w:pPr>
    </w:p>
    <w:p w14:paraId="40EFC152" w14:textId="77777777" w:rsidR="00086520" w:rsidRDefault="00086520" w:rsidP="00086520">
      <w:pPr>
        <w:pStyle w:val="Default"/>
        <w:jc w:val="both"/>
      </w:pPr>
      <w:r>
        <w:t xml:space="preserve">The GM then reported on her involvement in the </w:t>
      </w:r>
      <w:proofErr w:type="spellStart"/>
      <w:r w:rsidRPr="002A5E70">
        <w:t>BayAdapt</w:t>
      </w:r>
      <w:proofErr w:type="spellEnd"/>
      <w:r>
        <w:t xml:space="preserve"> </w:t>
      </w:r>
      <w:r w:rsidRPr="002A5E70">
        <w:t xml:space="preserve">process that </w:t>
      </w:r>
      <w:r>
        <w:t xml:space="preserve">the </w:t>
      </w:r>
      <w:r w:rsidRPr="002A5E70">
        <w:t>Bay Conservation and Development Commission</w:t>
      </w:r>
      <w:r>
        <w:t xml:space="preserve"> (BCDC)</w:t>
      </w:r>
      <w:r w:rsidRPr="002A5E70">
        <w:t xml:space="preserve"> </w:t>
      </w:r>
      <w:proofErr w:type="gramStart"/>
      <w:r w:rsidRPr="002A5E70">
        <w:t>is</w:t>
      </w:r>
      <w:proofErr w:type="gramEnd"/>
      <w:r w:rsidRPr="002A5E70">
        <w:t xml:space="preserve"> leading for regional adaptation to sea level rise.</w:t>
      </w:r>
      <w:r>
        <w:t xml:space="preserve"> Lastly, the GM reported on her participation in a workshop on July 8</w:t>
      </w:r>
      <w:r w:rsidRPr="00E90891">
        <w:rPr>
          <w:vertAlign w:val="superscript"/>
        </w:rPr>
        <w:t>th</w:t>
      </w:r>
      <w:r>
        <w:t xml:space="preserve"> by BCDC and the Regional Water Board on shoreline adaptation funding. </w:t>
      </w:r>
    </w:p>
    <w:p w14:paraId="608F54A7" w14:textId="77777777" w:rsidR="00086520" w:rsidRDefault="00086520" w:rsidP="002928F5">
      <w:pPr>
        <w:widowControl w:val="0"/>
        <w:contextualSpacing/>
        <w:jc w:val="both"/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</w:rPr>
      </w:pPr>
    </w:p>
    <w:p w14:paraId="54DBF0D9" w14:textId="085CB370" w:rsidR="00C96EFA" w:rsidRDefault="001B62BA" w:rsidP="002928F5">
      <w:pPr>
        <w:widowControl w:val="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</w:rPr>
        <w:t>17</w:t>
      </w:r>
      <w:r w:rsidR="0078236E"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</w:rPr>
        <w:t>.</w:t>
      </w:r>
      <w:r w:rsidR="0078236E"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</w:rPr>
        <w:tab/>
      </w:r>
      <w:r w:rsidR="002928F5"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</w:rPr>
        <w:t>Items from Commission and Staff</w:t>
      </w:r>
      <w:r w:rsidR="002928F5"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</w:rPr>
        <w:tab/>
      </w:r>
      <w:r w:rsidR="00DC3A75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4655BB17" w14:textId="536D43A6" w:rsidR="00193305" w:rsidRDefault="00893F9A" w:rsidP="002928F5">
      <w:pPr>
        <w:widowControl w:val="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The Chair and Commission welcomed back Commissioner Toy and reiterated the importance of staying vigilant during the current pandemic.</w:t>
      </w:r>
    </w:p>
    <w:p w14:paraId="564498C3" w14:textId="77777777" w:rsidR="00CB1D22" w:rsidRDefault="00CB1D22" w:rsidP="002928F5">
      <w:pPr>
        <w:widowControl w:val="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1F730DA" w14:textId="1EC01544" w:rsidR="00C96EFA" w:rsidRDefault="001B62BA" w:rsidP="002928F5">
      <w:pPr>
        <w:widowControl w:val="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18</w:t>
      </w:r>
      <w:r w:rsidR="002928F5">
        <w:rPr>
          <w:rFonts w:ascii="Arial" w:eastAsia="Times New Roman" w:hAnsi="Arial" w:cs="Arial"/>
          <w:b/>
          <w:snapToGrid w:val="0"/>
          <w:sz w:val="24"/>
          <w:szCs w:val="24"/>
        </w:rPr>
        <w:t>.</w:t>
      </w:r>
      <w:r w:rsidR="002928F5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DC3A75">
        <w:rPr>
          <w:rFonts w:ascii="Arial" w:eastAsia="Times New Roman" w:hAnsi="Arial" w:cs="Arial"/>
          <w:b/>
          <w:snapToGrid w:val="0"/>
          <w:sz w:val="24"/>
          <w:szCs w:val="24"/>
        </w:rPr>
        <w:t>Adjournment</w:t>
      </w:r>
    </w:p>
    <w:p w14:paraId="631A10AE" w14:textId="5A478E94" w:rsidR="00C96EFA" w:rsidRDefault="002928F5">
      <w:pPr>
        <w:widowControl w:val="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F11DC1">
        <w:rPr>
          <w:rFonts w:ascii="Arial" w:eastAsia="Times New Roman" w:hAnsi="Arial" w:cs="Arial"/>
          <w:snapToGrid w:val="0"/>
          <w:sz w:val="24"/>
          <w:szCs w:val="24"/>
        </w:rPr>
        <w:t>Chair</w:t>
      </w:r>
      <w:r w:rsidR="00A73367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A348FE">
        <w:rPr>
          <w:rFonts w:ascii="Arial" w:eastAsia="Times New Roman" w:hAnsi="Arial" w:cs="Arial"/>
          <w:snapToGrid w:val="0"/>
          <w:sz w:val="24"/>
          <w:szCs w:val="24"/>
        </w:rPr>
        <w:t>Walters</w:t>
      </w:r>
      <w:r w:rsidR="00F313A0">
        <w:rPr>
          <w:rFonts w:ascii="Arial" w:eastAsia="Times New Roman" w:hAnsi="Arial" w:cs="Arial"/>
          <w:snapToGrid w:val="0"/>
          <w:sz w:val="24"/>
          <w:szCs w:val="24"/>
        </w:rPr>
        <w:t xml:space="preserve"> adjourned the meeting at 1</w:t>
      </w:r>
      <w:r w:rsidR="00617D09">
        <w:rPr>
          <w:rFonts w:ascii="Arial" w:eastAsia="Times New Roman" w:hAnsi="Arial" w:cs="Arial"/>
          <w:snapToGrid w:val="0"/>
          <w:sz w:val="24"/>
          <w:szCs w:val="24"/>
        </w:rPr>
        <w:t>0</w:t>
      </w:r>
      <w:r w:rsidR="00F313A0">
        <w:rPr>
          <w:rFonts w:ascii="Arial" w:eastAsia="Times New Roman" w:hAnsi="Arial" w:cs="Arial"/>
          <w:snapToGrid w:val="0"/>
          <w:sz w:val="24"/>
          <w:szCs w:val="24"/>
        </w:rPr>
        <w:t>:</w:t>
      </w:r>
      <w:r w:rsidR="00A348FE">
        <w:rPr>
          <w:rFonts w:ascii="Arial" w:eastAsia="Times New Roman" w:hAnsi="Arial" w:cs="Arial"/>
          <w:snapToGrid w:val="0"/>
          <w:sz w:val="24"/>
          <w:szCs w:val="24"/>
        </w:rPr>
        <w:t>39</w:t>
      </w:r>
      <w:r w:rsidR="00121CCE">
        <w:rPr>
          <w:rFonts w:ascii="Arial" w:eastAsia="Times New Roman" w:hAnsi="Arial" w:cs="Arial"/>
          <w:snapToGrid w:val="0"/>
          <w:sz w:val="24"/>
          <w:szCs w:val="24"/>
        </w:rPr>
        <w:t xml:space="preserve"> A.M</w:t>
      </w:r>
      <w:r w:rsidR="00A73367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</w:p>
    <w:p w14:paraId="79FEDC38" w14:textId="0709168C" w:rsidR="00C96EFA" w:rsidRDefault="00C96E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2B2BBD9" w14:textId="77777777" w:rsidR="00B736C6" w:rsidRDefault="00B736C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088A7BF" w14:textId="37E4BA42" w:rsidR="002B0EEF" w:rsidRDefault="002B0EE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CCA3896" w14:textId="77777777" w:rsidR="00B736C6" w:rsidRDefault="00B736C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59828F3" w14:textId="77777777" w:rsidR="00C96EFA" w:rsidRDefault="00A7336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Jacqueline Zipkin</w:t>
      </w:r>
    </w:p>
    <w:p w14:paraId="3967AE98" w14:textId="77777777" w:rsidR="00C96EFA" w:rsidRDefault="00A7336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General Manager</w:t>
      </w:r>
    </w:p>
    <w:sectPr w:rsidR="00C96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296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932CA" w14:textId="77777777" w:rsidR="007431ED" w:rsidRDefault="007431ED">
      <w:r>
        <w:separator/>
      </w:r>
    </w:p>
  </w:endnote>
  <w:endnote w:type="continuationSeparator" w:id="0">
    <w:p w14:paraId="283ADC65" w14:textId="77777777" w:rsidR="007431ED" w:rsidRDefault="0074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F531" w14:textId="77777777" w:rsidR="00FD55BC" w:rsidRDefault="00FD5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9FC4" w14:textId="77777777" w:rsidR="00C96EFA" w:rsidRDefault="00C96EF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5B5E" w14:textId="77777777" w:rsidR="00FD55BC" w:rsidRDefault="00FD5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17EC" w14:textId="77777777" w:rsidR="007431ED" w:rsidRDefault="007431ED">
      <w:r>
        <w:separator/>
      </w:r>
    </w:p>
  </w:footnote>
  <w:footnote w:type="continuationSeparator" w:id="0">
    <w:p w14:paraId="4649DED3" w14:textId="77777777" w:rsidR="007431ED" w:rsidRDefault="0074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F809" w14:textId="77777777" w:rsidR="00FD55BC" w:rsidRDefault="00FD5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7092" w14:textId="7803508C" w:rsidR="00C96EFA" w:rsidRDefault="00C96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2AB9" w14:textId="77777777" w:rsidR="00FD55BC" w:rsidRDefault="00FD5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06E"/>
    <w:multiLevelType w:val="hybridMultilevel"/>
    <w:tmpl w:val="07BE7FB8"/>
    <w:lvl w:ilvl="0" w:tplc="9800B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C6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26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82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05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2A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E6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5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03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F00"/>
    <w:multiLevelType w:val="hybridMultilevel"/>
    <w:tmpl w:val="EB387D80"/>
    <w:lvl w:ilvl="0" w:tplc="C1CAD4D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70DF6A" w:tentative="1">
      <w:start w:val="1"/>
      <w:numFmt w:val="lowerLetter"/>
      <w:lvlText w:val="%2."/>
      <w:lvlJc w:val="left"/>
      <w:pPr>
        <w:ind w:left="1440" w:hanging="360"/>
      </w:pPr>
    </w:lvl>
    <w:lvl w:ilvl="2" w:tplc="89EC9BA8" w:tentative="1">
      <w:start w:val="1"/>
      <w:numFmt w:val="lowerRoman"/>
      <w:lvlText w:val="%3."/>
      <w:lvlJc w:val="right"/>
      <w:pPr>
        <w:ind w:left="2160" w:hanging="180"/>
      </w:pPr>
    </w:lvl>
    <w:lvl w:ilvl="3" w:tplc="EFF88280" w:tentative="1">
      <w:start w:val="1"/>
      <w:numFmt w:val="decimal"/>
      <w:lvlText w:val="%4."/>
      <w:lvlJc w:val="left"/>
      <w:pPr>
        <w:ind w:left="2880" w:hanging="360"/>
      </w:pPr>
    </w:lvl>
    <w:lvl w:ilvl="4" w:tplc="0DE8DC1A" w:tentative="1">
      <w:start w:val="1"/>
      <w:numFmt w:val="lowerLetter"/>
      <w:lvlText w:val="%5."/>
      <w:lvlJc w:val="left"/>
      <w:pPr>
        <w:ind w:left="3600" w:hanging="360"/>
      </w:pPr>
    </w:lvl>
    <w:lvl w:ilvl="5" w:tplc="4FC6F308" w:tentative="1">
      <w:start w:val="1"/>
      <w:numFmt w:val="lowerRoman"/>
      <w:lvlText w:val="%6."/>
      <w:lvlJc w:val="right"/>
      <w:pPr>
        <w:ind w:left="4320" w:hanging="180"/>
      </w:pPr>
    </w:lvl>
    <w:lvl w:ilvl="6" w:tplc="43709894" w:tentative="1">
      <w:start w:val="1"/>
      <w:numFmt w:val="decimal"/>
      <w:lvlText w:val="%7."/>
      <w:lvlJc w:val="left"/>
      <w:pPr>
        <w:ind w:left="5040" w:hanging="360"/>
      </w:pPr>
    </w:lvl>
    <w:lvl w:ilvl="7" w:tplc="FA0C447C" w:tentative="1">
      <w:start w:val="1"/>
      <w:numFmt w:val="lowerLetter"/>
      <w:lvlText w:val="%8."/>
      <w:lvlJc w:val="left"/>
      <w:pPr>
        <w:ind w:left="5760" w:hanging="360"/>
      </w:pPr>
    </w:lvl>
    <w:lvl w:ilvl="8" w:tplc="998E7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4217"/>
    <w:multiLevelType w:val="hybridMultilevel"/>
    <w:tmpl w:val="1EEA689E"/>
    <w:lvl w:ilvl="0" w:tplc="CA2CA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624ECC" w:tentative="1">
      <w:start w:val="1"/>
      <w:numFmt w:val="lowerLetter"/>
      <w:lvlText w:val="%2."/>
      <w:lvlJc w:val="left"/>
      <w:pPr>
        <w:ind w:left="1440" w:hanging="360"/>
      </w:pPr>
    </w:lvl>
    <w:lvl w:ilvl="2" w:tplc="58DA2050" w:tentative="1">
      <w:start w:val="1"/>
      <w:numFmt w:val="lowerRoman"/>
      <w:lvlText w:val="%3."/>
      <w:lvlJc w:val="right"/>
      <w:pPr>
        <w:ind w:left="2160" w:hanging="180"/>
      </w:pPr>
    </w:lvl>
    <w:lvl w:ilvl="3" w:tplc="F54061EA" w:tentative="1">
      <w:start w:val="1"/>
      <w:numFmt w:val="decimal"/>
      <w:lvlText w:val="%4."/>
      <w:lvlJc w:val="left"/>
      <w:pPr>
        <w:ind w:left="2880" w:hanging="360"/>
      </w:pPr>
    </w:lvl>
    <w:lvl w:ilvl="4" w:tplc="E5FA25C8" w:tentative="1">
      <w:start w:val="1"/>
      <w:numFmt w:val="lowerLetter"/>
      <w:lvlText w:val="%5."/>
      <w:lvlJc w:val="left"/>
      <w:pPr>
        <w:ind w:left="3600" w:hanging="360"/>
      </w:pPr>
    </w:lvl>
    <w:lvl w:ilvl="5" w:tplc="D5AE22BE" w:tentative="1">
      <w:start w:val="1"/>
      <w:numFmt w:val="lowerRoman"/>
      <w:lvlText w:val="%6."/>
      <w:lvlJc w:val="right"/>
      <w:pPr>
        <w:ind w:left="4320" w:hanging="180"/>
      </w:pPr>
    </w:lvl>
    <w:lvl w:ilvl="6" w:tplc="5C48C46E" w:tentative="1">
      <w:start w:val="1"/>
      <w:numFmt w:val="decimal"/>
      <w:lvlText w:val="%7."/>
      <w:lvlJc w:val="left"/>
      <w:pPr>
        <w:ind w:left="5040" w:hanging="360"/>
      </w:pPr>
    </w:lvl>
    <w:lvl w:ilvl="7" w:tplc="29F8887A" w:tentative="1">
      <w:start w:val="1"/>
      <w:numFmt w:val="lowerLetter"/>
      <w:lvlText w:val="%8."/>
      <w:lvlJc w:val="left"/>
      <w:pPr>
        <w:ind w:left="5760" w:hanging="360"/>
      </w:pPr>
    </w:lvl>
    <w:lvl w:ilvl="8" w:tplc="462A0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D2F93"/>
    <w:multiLevelType w:val="hybridMultilevel"/>
    <w:tmpl w:val="5E72B19A"/>
    <w:lvl w:ilvl="0" w:tplc="2F9E33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AF0638C" w:tentative="1">
      <w:start w:val="1"/>
      <w:numFmt w:val="lowerLetter"/>
      <w:lvlText w:val="%2."/>
      <w:lvlJc w:val="left"/>
      <w:pPr>
        <w:ind w:left="1440" w:hanging="360"/>
      </w:pPr>
    </w:lvl>
    <w:lvl w:ilvl="2" w:tplc="7018D2C0" w:tentative="1">
      <w:start w:val="1"/>
      <w:numFmt w:val="lowerRoman"/>
      <w:lvlText w:val="%3."/>
      <w:lvlJc w:val="right"/>
      <w:pPr>
        <w:ind w:left="2160" w:hanging="180"/>
      </w:pPr>
    </w:lvl>
    <w:lvl w:ilvl="3" w:tplc="87D436E8" w:tentative="1">
      <w:start w:val="1"/>
      <w:numFmt w:val="decimal"/>
      <w:lvlText w:val="%4."/>
      <w:lvlJc w:val="left"/>
      <w:pPr>
        <w:ind w:left="2880" w:hanging="360"/>
      </w:pPr>
    </w:lvl>
    <w:lvl w:ilvl="4" w:tplc="BD9237DA" w:tentative="1">
      <w:start w:val="1"/>
      <w:numFmt w:val="lowerLetter"/>
      <w:lvlText w:val="%5."/>
      <w:lvlJc w:val="left"/>
      <w:pPr>
        <w:ind w:left="3600" w:hanging="360"/>
      </w:pPr>
    </w:lvl>
    <w:lvl w:ilvl="5" w:tplc="23CE150C" w:tentative="1">
      <w:start w:val="1"/>
      <w:numFmt w:val="lowerRoman"/>
      <w:lvlText w:val="%6."/>
      <w:lvlJc w:val="right"/>
      <w:pPr>
        <w:ind w:left="4320" w:hanging="180"/>
      </w:pPr>
    </w:lvl>
    <w:lvl w:ilvl="6" w:tplc="C4AED3B8" w:tentative="1">
      <w:start w:val="1"/>
      <w:numFmt w:val="decimal"/>
      <w:lvlText w:val="%7."/>
      <w:lvlJc w:val="left"/>
      <w:pPr>
        <w:ind w:left="5040" w:hanging="360"/>
      </w:pPr>
    </w:lvl>
    <w:lvl w:ilvl="7" w:tplc="BBA8B40E" w:tentative="1">
      <w:start w:val="1"/>
      <w:numFmt w:val="lowerLetter"/>
      <w:lvlText w:val="%8."/>
      <w:lvlJc w:val="left"/>
      <w:pPr>
        <w:ind w:left="5760" w:hanging="360"/>
      </w:pPr>
    </w:lvl>
    <w:lvl w:ilvl="8" w:tplc="EFBEE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2226"/>
    <w:multiLevelType w:val="hybridMultilevel"/>
    <w:tmpl w:val="8F7E64D4"/>
    <w:lvl w:ilvl="0" w:tplc="C90C46AE">
      <w:start w:val="1"/>
      <w:numFmt w:val="decimal"/>
      <w:lvlText w:val="%1."/>
      <w:lvlJc w:val="left"/>
      <w:pPr>
        <w:ind w:left="720" w:hanging="360"/>
      </w:pPr>
    </w:lvl>
    <w:lvl w:ilvl="1" w:tplc="10D6457A" w:tentative="1">
      <w:start w:val="1"/>
      <w:numFmt w:val="lowerLetter"/>
      <w:lvlText w:val="%2."/>
      <w:lvlJc w:val="left"/>
      <w:pPr>
        <w:ind w:left="1440" w:hanging="360"/>
      </w:pPr>
    </w:lvl>
    <w:lvl w:ilvl="2" w:tplc="CB54E9B4" w:tentative="1">
      <w:start w:val="1"/>
      <w:numFmt w:val="lowerRoman"/>
      <w:lvlText w:val="%3."/>
      <w:lvlJc w:val="right"/>
      <w:pPr>
        <w:ind w:left="2160" w:hanging="180"/>
      </w:pPr>
    </w:lvl>
    <w:lvl w:ilvl="3" w:tplc="5614AFAC" w:tentative="1">
      <w:start w:val="1"/>
      <w:numFmt w:val="decimal"/>
      <w:lvlText w:val="%4."/>
      <w:lvlJc w:val="left"/>
      <w:pPr>
        <w:ind w:left="2880" w:hanging="360"/>
      </w:pPr>
    </w:lvl>
    <w:lvl w:ilvl="4" w:tplc="DFE4F1BA" w:tentative="1">
      <w:start w:val="1"/>
      <w:numFmt w:val="lowerLetter"/>
      <w:lvlText w:val="%5."/>
      <w:lvlJc w:val="left"/>
      <w:pPr>
        <w:ind w:left="3600" w:hanging="360"/>
      </w:pPr>
    </w:lvl>
    <w:lvl w:ilvl="5" w:tplc="18FAA8F2" w:tentative="1">
      <w:start w:val="1"/>
      <w:numFmt w:val="lowerRoman"/>
      <w:lvlText w:val="%6."/>
      <w:lvlJc w:val="right"/>
      <w:pPr>
        <w:ind w:left="4320" w:hanging="180"/>
      </w:pPr>
    </w:lvl>
    <w:lvl w:ilvl="6" w:tplc="FBAA491C" w:tentative="1">
      <w:start w:val="1"/>
      <w:numFmt w:val="decimal"/>
      <w:lvlText w:val="%7."/>
      <w:lvlJc w:val="left"/>
      <w:pPr>
        <w:ind w:left="5040" w:hanging="360"/>
      </w:pPr>
    </w:lvl>
    <w:lvl w:ilvl="7" w:tplc="438CB8C0" w:tentative="1">
      <w:start w:val="1"/>
      <w:numFmt w:val="lowerLetter"/>
      <w:lvlText w:val="%8."/>
      <w:lvlJc w:val="left"/>
      <w:pPr>
        <w:ind w:left="5760" w:hanging="360"/>
      </w:pPr>
    </w:lvl>
    <w:lvl w:ilvl="8" w:tplc="3B56D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04DED"/>
    <w:multiLevelType w:val="hybridMultilevel"/>
    <w:tmpl w:val="9974615C"/>
    <w:lvl w:ilvl="0" w:tplc="50146CEC">
      <w:start w:val="1"/>
      <w:numFmt w:val="decimal"/>
      <w:lvlText w:val="%1."/>
      <w:lvlJc w:val="left"/>
      <w:pPr>
        <w:ind w:left="720" w:hanging="360"/>
      </w:pPr>
    </w:lvl>
    <w:lvl w:ilvl="1" w:tplc="2A7E889A" w:tentative="1">
      <w:start w:val="1"/>
      <w:numFmt w:val="lowerLetter"/>
      <w:lvlText w:val="%2."/>
      <w:lvlJc w:val="left"/>
      <w:pPr>
        <w:ind w:left="1440" w:hanging="360"/>
      </w:pPr>
    </w:lvl>
    <w:lvl w:ilvl="2" w:tplc="24203200" w:tentative="1">
      <w:start w:val="1"/>
      <w:numFmt w:val="lowerRoman"/>
      <w:lvlText w:val="%3."/>
      <w:lvlJc w:val="right"/>
      <w:pPr>
        <w:ind w:left="2160" w:hanging="180"/>
      </w:pPr>
    </w:lvl>
    <w:lvl w:ilvl="3" w:tplc="B5E0FFDC" w:tentative="1">
      <w:start w:val="1"/>
      <w:numFmt w:val="decimal"/>
      <w:lvlText w:val="%4."/>
      <w:lvlJc w:val="left"/>
      <w:pPr>
        <w:ind w:left="2880" w:hanging="360"/>
      </w:pPr>
    </w:lvl>
    <w:lvl w:ilvl="4" w:tplc="25629298" w:tentative="1">
      <w:start w:val="1"/>
      <w:numFmt w:val="lowerLetter"/>
      <w:lvlText w:val="%5."/>
      <w:lvlJc w:val="left"/>
      <w:pPr>
        <w:ind w:left="3600" w:hanging="360"/>
      </w:pPr>
    </w:lvl>
    <w:lvl w:ilvl="5" w:tplc="34D2D44C" w:tentative="1">
      <w:start w:val="1"/>
      <w:numFmt w:val="lowerRoman"/>
      <w:lvlText w:val="%6."/>
      <w:lvlJc w:val="right"/>
      <w:pPr>
        <w:ind w:left="4320" w:hanging="180"/>
      </w:pPr>
    </w:lvl>
    <w:lvl w:ilvl="6" w:tplc="0218A44C" w:tentative="1">
      <w:start w:val="1"/>
      <w:numFmt w:val="decimal"/>
      <w:lvlText w:val="%7."/>
      <w:lvlJc w:val="left"/>
      <w:pPr>
        <w:ind w:left="5040" w:hanging="360"/>
      </w:pPr>
    </w:lvl>
    <w:lvl w:ilvl="7" w:tplc="6B88CE76" w:tentative="1">
      <w:start w:val="1"/>
      <w:numFmt w:val="lowerLetter"/>
      <w:lvlText w:val="%8."/>
      <w:lvlJc w:val="left"/>
      <w:pPr>
        <w:ind w:left="5760" w:hanging="360"/>
      </w:pPr>
    </w:lvl>
    <w:lvl w:ilvl="8" w:tplc="41749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44459"/>
    <w:multiLevelType w:val="hybridMultilevel"/>
    <w:tmpl w:val="10DC340A"/>
    <w:lvl w:ilvl="0" w:tplc="DC88E3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664970C">
      <w:start w:val="1"/>
      <w:numFmt w:val="lowerLetter"/>
      <w:lvlText w:val="%2."/>
      <w:lvlJc w:val="left"/>
      <w:pPr>
        <w:ind w:left="1440" w:hanging="360"/>
      </w:pPr>
    </w:lvl>
    <w:lvl w:ilvl="2" w:tplc="25DA6966" w:tentative="1">
      <w:start w:val="1"/>
      <w:numFmt w:val="lowerRoman"/>
      <w:lvlText w:val="%3."/>
      <w:lvlJc w:val="right"/>
      <w:pPr>
        <w:ind w:left="2160" w:hanging="180"/>
      </w:pPr>
    </w:lvl>
    <w:lvl w:ilvl="3" w:tplc="C9648E46" w:tentative="1">
      <w:start w:val="1"/>
      <w:numFmt w:val="decimal"/>
      <w:lvlText w:val="%4."/>
      <w:lvlJc w:val="left"/>
      <w:pPr>
        <w:ind w:left="2880" w:hanging="360"/>
      </w:pPr>
    </w:lvl>
    <w:lvl w:ilvl="4" w:tplc="88187D20" w:tentative="1">
      <w:start w:val="1"/>
      <w:numFmt w:val="lowerLetter"/>
      <w:lvlText w:val="%5."/>
      <w:lvlJc w:val="left"/>
      <w:pPr>
        <w:ind w:left="3600" w:hanging="360"/>
      </w:pPr>
    </w:lvl>
    <w:lvl w:ilvl="5" w:tplc="CB724A34" w:tentative="1">
      <w:start w:val="1"/>
      <w:numFmt w:val="lowerRoman"/>
      <w:lvlText w:val="%6."/>
      <w:lvlJc w:val="right"/>
      <w:pPr>
        <w:ind w:left="4320" w:hanging="180"/>
      </w:pPr>
    </w:lvl>
    <w:lvl w:ilvl="6" w:tplc="3800C888" w:tentative="1">
      <w:start w:val="1"/>
      <w:numFmt w:val="decimal"/>
      <w:lvlText w:val="%7."/>
      <w:lvlJc w:val="left"/>
      <w:pPr>
        <w:ind w:left="5040" w:hanging="360"/>
      </w:pPr>
    </w:lvl>
    <w:lvl w:ilvl="7" w:tplc="9EE409EA" w:tentative="1">
      <w:start w:val="1"/>
      <w:numFmt w:val="lowerLetter"/>
      <w:lvlText w:val="%8."/>
      <w:lvlJc w:val="left"/>
      <w:pPr>
        <w:ind w:left="5760" w:hanging="360"/>
      </w:pPr>
    </w:lvl>
    <w:lvl w:ilvl="8" w:tplc="C0343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60EF4"/>
    <w:multiLevelType w:val="hybridMultilevel"/>
    <w:tmpl w:val="C406B2E4"/>
    <w:lvl w:ilvl="0" w:tplc="3E3297F4">
      <w:start w:val="1"/>
      <w:numFmt w:val="decimal"/>
      <w:lvlText w:val="%1."/>
      <w:lvlJc w:val="left"/>
      <w:pPr>
        <w:ind w:left="720" w:hanging="360"/>
      </w:pPr>
    </w:lvl>
    <w:lvl w:ilvl="1" w:tplc="E5B2661A" w:tentative="1">
      <w:start w:val="1"/>
      <w:numFmt w:val="lowerLetter"/>
      <w:lvlText w:val="%2."/>
      <w:lvlJc w:val="left"/>
      <w:pPr>
        <w:ind w:left="1440" w:hanging="360"/>
      </w:pPr>
    </w:lvl>
    <w:lvl w:ilvl="2" w:tplc="8D881B3A" w:tentative="1">
      <w:start w:val="1"/>
      <w:numFmt w:val="lowerRoman"/>
      <w:lvlText w:val="%3."/>
      <w:lvlJc w:val="right"/>
      <w:pPr>
        <w:ind w:left="2160" w:hanging="180"/>
      </w:pPr>
    </w:lvl>
    <w:lvl w:ilvl="3" w:tplc="E7903868" w:tentative="1">
      <w:start w:val="1"/>
      <w:numFmt w:val="decimal"/>
      <w:lvlText w:val="%4."/>
      <w:lvlJc w:val="left"/>
      <w:pPr>
        <w:ind w:left="2880" w:hanging="360"/>
      </w:pPr>
    </w:lvl>
    <w:lvl w:ilvl="4" w:tplc="5790B6DE" w:tentative="1">
      <w:start w:val="1"/>
      <w:numFmt w:val="lowerLetter"/>
      <w:lvlText w:val="%5."/>
      <w:lvlJc w:val="left"/>
      <w:pPr>
        <w:ind w:left="3600" w:hanging="360"/>
      </w:pPr>
    </w:lvl>
    <w:lvl w:ilvl="5" w:tplc="D7C4042A" w:tentative="1">
      <w:start w:val="1"/>
      <w:numFmt w:val="lowerRoman"/>
      <w:lvlText w:val="%6."/>
      <w:lvlJc w:val="right"/>
      <w:pPr>
        <w:ind w:left="4320" w:hanging="180"/>
      </w:pPr>
    </w:lvl>
    <w:lvl w:ilvl="6" w:tplc="FCE2121C" w:tentative="1">
      <w:start w:val="1"/>
      <w:numFmt w:val="decimal"/>
      <w:lvlText w:val="%7."/>
      <w:lvlJc w:val="left"/>
      <w:pPr>
        <w:ind w:left="5040" w:hanging="360"/>
      </w:pPr>
    </w:lvl>
    <w:lvl w:ilvl="7" w:tplc="389E73C0" w:tentative="1">
      <w:start w:val="1"/>
      <w:numFmt w:val="lowerLetter"/>
      <w:lvlText w:val="%8."/>
      <w:lvlJc w:val="left"/>
      <w:pPr>
        <w:ind w:left="5760" w:hanging="360"/>
      </w:pPr>
    </w:lvl>
    <w:lvl w:ilvl="8" w:tplc="0E763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E46DB"/>
    <w:multiLevelType w:val="hybridMultilevel"/>
    <w:tmpl w:val="F9F856B6"/>
    <w:lvl w:ilvl="0" w:tplc="5B82F21A">
      <w:start w:val="1"/>
      <w:numFmt w:val="decimal"/>
      <w:lvlText w:val="%1)"/>
      <w:lvlJc w:val="left"/>
      <w:pPr>
        <w:ind w:left="720" w:hanging="360"/>
      </w:pPr>
    </w:lvl>
    <w:lvl w:ilvl="1" w:tplc="8488CA08" w:tentative="1">
      <w:start w:val="1"/>
      <w:numFmt w:val="lowerLetter"/>
      <w:lvlText w:val="%2."/>
      <w:lvlJc w:val="left"/>
      <w:pPr>
        <w:ind w:left="1440" w:hanging="360"/>
      </w:pPr>
    </w:lvl>
    <w:lvl w:ilvl="2" w:tplc="34C619E2" w:tentative="1">
      <w:start w:val="1"/>
      <w:numFmt w:val="lowerRoman"/>
      <w:lvlText w:val="%3."/>
      <w:lvlJc w:val="right"/>
      <w:pPr>
        <w:ind w:left="2160" w:hanging="180"/>
      </w:pPr>
    </w:lvl>
    <w:lvl w:ilvl="3" w:tplc="68A4D132" w:tentative="1">
      <w:start w:val="1"/>
      <w:numFmt w:val="decimal"/>
      <w:lvlText w:val="%4."/>
      <w:lvlJc w:val="left"/>
      <w:pPr>
        <w:ind w:left="2880" w:hanging="360"/>
      </w:pPr>
    </w:lvl>
    <w:lvl w:ilvl="4" w:tplc="1294FEE2" w:tentative="1">
      <w:start w:val="1"/>
      <w:numFmt w:val="lowerLetter"/>
      <w:lvlText w:val="%5."/>
      <w:lvlJc w:val="left"/>
      <w:pPr>
        <w:ind w:left="3600" w:hanging="360"/>
      </w:pPr>
    </w:lvl>
    <w:lvl w:ilvl="5" w:tplc="CEBA3A36" w:tentative="1">
      <w:start w:val="1"/>
      <w:numFmt w:val="lowerRoman"/>
      <w:lvlText w:val="%6."/>
      <w:lvlJc w:val="right"/>
      <w:pPr>
        <w:ind w:left="4320" w:hanging="180"/>
      </w:pPr>
    </w:lvl>
    <w:lvl w:ilvl="6" w:tplc="8624AE40" w:tentative="1">
      <w:start w:val="1"/>
      <w:numFmt w:val="decimal"/>
      <w:lvlText w:val="%7."/>
      <w:lvlJc w:val="left"/>
      <w:pPr>
        <w:ind w:left="5040" w:hanging="360"/>
      </w:pPr>
    </w:lvl>
    <w:lvl w:ilvl="7" w:tplc="77E6120E" w:tentative="1">
      <w:start w:val="1"/>
      <w:numFmt w:val="lowerLetter"/>
      <w:lvlText w:val="%8."/>
      <w:lvlJc w:val="left"/>
      <w:pPr>
        <w:ind w:left="5760" w:hanging="360"/>
      </w:pPr>
    </w:lvl>
    <w:lvl w:ilvl="8" w:tplc="0BB228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CCEventSaveFileName" w:val="C:\Users\ecasher\AppData\Local\Microsoft\Windows\INetCache\Content.Outlook\5BJ68G4O\2019_09_19_Comm_Minutes (002).docx"/>
  </w:docVars>
  <w:rsids>
    <w:rsidRoot w:val="00C96EFA"/>
    <w:rsid w:val="00000975"/>
    <w:rsid w:val="000062A3"/>
    <w:rsid w:val="00007332"/>
    <w:rsid w:val="00011EEF"/>
    <w:rsid w:val="000126C5"/>
    <w:rsid w:val="00013911"/>
    <w:rsid w:val="00017A18"/>
    <w:rsid w:val="000205E2"/>
    <w:rsid w:val="00022BE0"/>
    <w:rsid w:val="00025AC5"/>
    <w:rsid w:val="00026B9A"/>
    <w:rsid w:val="00030F69"/>
    <w:rsid w:val="00033DA7"/>
    <w:rsid w:val="00044273"/>
    <w:rsid w:val="00045B7D"/>
    <w:rsid w:val="00047D69"/>
    <w:rsid w:val="0005059A"/>
    <w:rsid w:val="0005272E"/>
    <w:rsid w:val="00052C08"/>
    <w:rsid w:val="0006204A"/>
    <w:rsid w:val="000632F0"/>
    <w:rsid w:val="00064A1F"/>
    <w:rsid w:val="00064C70"/>
    <w:rsid w:val="0007207A"/>
    <w:rsid w:val="00072B03"/>
    <w:rsid w:val="00073210"/>
    <w:rsid w:val="000736B5"/>
    <w:rsid w:val="00076A06"/>
    <w:rsid w:val="00084895"/>
    <w:rsid w:val="00086520"/>
    <w:rsid w:val="000865BD"/>
    <w:rsid w:val="000866D0"/>
    <w:rsid w:val="00086DD0"/>
    <w:rsid w:val="00091FBF"/>
    <w:rsid w:val="00093326"/>
    <w:rsid w:val="00095A49"/>
    <w:rsid w:val="000965DE"/>
    <w:rsid w:val="00096835"/>
    <w:rsid w:val="000A49DF"/>
    <w:rsid w:val="000A571C"/>
    <w:rsid w:val="000A7DA1"/>
    <w:rsid w:val="000B59D1"/>
    <w:rsid w:val="000B60A8"/>
    <w:rsid w:val="000B60AF"/>
    <w:rsid w:val="000B65A2"/>
    <w:rsid w:val="000B6E57"/>
    <w:rsid w:val="000C33F9"/>
    <w:rsid w:val="000C5B9B"/>
    <w:rsid w:val="000D3FB3"/>
    <w:rsid w:val="000D57C1"/>
    <w:rsid w:val="000D622B"/>
    <w:rsid w:val="000D779F"/>
    <w:rsid w:val="000E3941"/>
    <w:rsid w:val="000E6237"/>
    <w:rsid w:val="000F10D9"/>
    <w:rsid w:val="000F3C5C"/>
    <w:rsid w:val="000F4CCE"/>
    <w:rsid w:val="000F7A6A"/>
    <w:rsid w:val="0010048A"/>
    <w:rsid w:val="00100607"/>
    <w:rsid w:val="00105020"/>
    <w:rsid w:val="001060B7"/>
    <w:rsid w:val="001115B2"/>
    <w:rsid w:val="00111922"/>
    <w:rsid w:val="00112601"/>
    <w:rsid w:val="00113930"/>
    <w:rsid w:val="001152E3"/>
    <w:rsid w:val="001169F0"/>
    <w:rsid w:val="0012009E"/>
    <w:rsid w:val="00121CCE"/>
    <w:rsid w:val="00124A04"/>
    <w:rsid w:val="001258E5"/>
    <w:rsid w:val="00126854"/>
    <w:rsid w:val="00126966"/>
    <w:rsid w:val="00126DFC"/>
    <w:rsid w:val="00130D9A"/>
    <w:rsid w:val="00133B2D"/>
    <w:rsid w:val="00135BD8"/>
    <w:rsid w:val="00136E38"/>
    <w:rsid w:val="00136ED3"/>
    <w:rsid w:val="00141505"/>
    <w:rsid w:val="0014154E"/>
    <w:rsid w:val="00141BBE"/>
    <w:rsid w:val="00144020"/>
    <w:rsid w:val="00150B4C"/>
    <w:rsid w:val="001552B1"/>
    <w:rsid w:val="00155539"/>
    <w:rsid w:val="00156CB0"/>
    <w:rsid w:val="00157D94"/>
    <w:rsid w:val="001616FA"/>
    <w:rsid w:val="001628AA"/>
    <w:rsid w:val="001632AD"/>
    <w:rsid w:val="001636B1"/>
    <w:rsid w:val="00166782"/>
    <w:rsid w:val="0016782B"/>
    <w:rsid w:val="0017184E"/>
    <w:rsid w:val="00171CC6"/>
    <w:rsid w:val="00173928"/>
    <w:rsid w:val="0017468A"/>
    <w:rsid w:val="0017595B"/>
    <w:rsid w:val="00176BA5"/>
    <w:rsid w:val="00182019"/>
    <w:rsid w:val="00190279"/>
    <w:rsid w:val="00193305"/>
    <w:rsid w:val="00193BA5"/>
    <w:rsid w:val="00194052"/>
    <w:rsid w:val="001964FE"/>
    <w:rsid w:val="001A1030"/>
    <w:rsid w:val="001A2281"/>
    <w:rsid w:val="001A22E8"/>
    <w:rsid w:val="001B44D2"/>
    <w:rsid w:val="001B62BA"/>
    <w:rsid w:val="001B7F17"/>
    <w:rsid w:val="001C2D13"/>
    <w:rsid w:val="001C4354"/>
    <w:rsid w:val="001C5BA3"/>
    <w:rsid w:val="001D422B"/>
    <w:rsid w:val="001D4806"/>
    <w:rsid w:val="001D73AF"/>
    <w:rsid w:val="001D7C68"/>
    <w:rsid w:val="001E0456"/>
    <w:rsid w:val="001E1345"/>
    <w:rsid w:val="001E2304"/>
    <w:rsid w:val="001E5051"/>
    <w:rsid w:val="001E6E7C"/>
    <w:rsid w:val="001E7EE3"/>
    <w:rsid w:val="001F141C"/>
    <w:rsid w:val="001F156E"/>
    <w:rsid w:val="001F2490"/>
    <w:rsid w:val="001F3606"/>
    <w:rsid w:val="001F38BC"/>
    <w:rsid w:val="001F7DC0"/>
    <w:rsid w:val="002002CB"/>
    <w:rsid w:val="00201BBB"/>
    <w:rsid w:val="00203D9F"/>
    <w:rsid w:val="00205E97"/>
    <w:rsid w:val="00207483"/>
    <w:rsid w:val="0020781A"/>
    <w:rsid w:val="00212118"/>
    <w:rsid w:val="00212801"/>
    <w:rsid w:val="00212C06"/>
    <w:rsid w:val="00214875"/>
    <w:rsid w:val="00216771"/>
    <w:rsid w:val="002168AD"/>
    <w:rsid w:val="002169C5"/>
    <w:rsid w:val="00221C38"/>
    <w:rsid w:val="0022500C"/>
    <w:rsid w:val="00227CBB"/>
    <w:rsid w:val="00230A44"/>
    <w:rsid w:val="00230C03"/>
    <w:rsid w:val="0023153A"/>
    <w:rsid w:val="0023223C"/>
    <w:rsid w:val="00232C4F"/>
    <w:rsid w:val="00235761"/>
    <w:rsid w:val="00237B60"/>
    <w:rsid w:val="00237BE0"/>
    <w:rsid w:val="00247A84"/>
    <w:rsid w:val="0025040F"/>
    <w:rsid w:val="002520AF"/>
    <w:rsid w:val="00252386"/>
    <w:rsid w:val="00253EEF"/>
    <w:rsid w:val="0025489C"/>
    <w:rsid w:val="00254EE4"/>
    <w:rsid w:val="00261902"/>
    <w:rsid w:val="0026262B"/>
    <w:rsid w:val="0026268C"/>
    <w:rsid w:val="00270123"/>
    <w:rsid w:val="00271435"/>
    <w:rsid w:val="00272193"/>
    <w:rsid w:val="002729F4"/>
    <w:rsid w:val="0027389D"/>
    <w:rsid w:val="00276006"/>
    <w:rsid w:val="002776E1"/>
    <w:rsid w:val="00277FC9"/>
    <w:rsid w:val="00280140"/>
    <w:rsid w:val="0028336A"/>
    <w:rsid w:val="00285869"/>
    <w:rsid w:val="00287906"/>
    <w:rsid w:val="00287A92"/>
    <w:rsid w:val="0029066C"/>
    <w:rsid w:val="002928F5"/>
    <w:rsid w:val="00297BB4"/>
    <w:rsid w:val="002A029F"/>
    <w:rsid w:val="002A153E"/>
    <w:rsid w:val="002A1843"/>
    <w:rsid w:val="002A1B2B"/>
    <w:rsid w:val="002A3592"/>
    <w:rsid w:val="002A44A4"/>
    <w:rsid w:val="002A5E70"/>
    <w:rsid w:val="002A6CC1"/>
    <w:rsid w:val="002A77DF"/>
    <w:rsid w:val="002B0EEF"/>
    <w:rsid w:val="002B1A8A"/>
    <w:rsid w:val="002B2549"/>
    <w:rsid w:val="002B7002"/>
    <w:rsid w:val="002C1308"/>
    <w:rsid w:val="002C2D50"/>
    <w:rsid w:val="002C3447"/>
    <w:rsid w:val="002C4D2B"/>
    <w:rsid w:val="002D042B"/>
    <w:rsid w:val="002D24E0"/>
    <w:rsid w:val="002D2BC3"/>
    <w:rsid w:val="002D5DF6"/>
    <w:rsid w:val="002D6609"/>
    <w:rsid w:val="002D697F"/>
    <w:rsid w:val="002E1658"/>
    <w:rsid w:val="002E4AA7"/>
    <w:rsid w:val="002E5096"/>
    <w:rsid w:val="002E5C6E"/>
    <w:rsid w:val="002F022A"/>
    <w:rsid w:val="002F023F"/>
    <w:rsid w:val="002F2ABF"/>
    <w:rsid w:val="00302B2D"/>
    <w:rsid w:val="00302FCF"/>
    <w:rsid w:val="003043C5"/>
    <w:rsid w:val="003052AB"/>
    <w:rsid w:val="00305894"/>
    <w:rsid w:val="00314523"/>
    <w:rsid w:val="00315080"/>
    <w:rsid w:val="003173AD"/>
    <w:rsid w:val="0032145D"/>
    <w:rsid w:val="00321489"/>
    <w:rsid w:val="0033075A"/>
    <w:rsid w:val="003324CC"/>
    <w:rsid w:val="0033296D"/>
    <w:rsid w:val="003349D1"/>
    <w:rsid w:val="00335B53"/>
    <w:rsid w:val="00336652"/>
    <w:rsid w:val="00342AF1"/>
    <w:rsid w:val="0034359E"/>
    <w:rsid w:val="00351AF3"/>
    <w:rsid w:val="0035513B"/>
    <w:rsid w:val="00356D88"/>
    <w:rsid w:val="00370670"/>
    <w:rsid w:val="00371EB7"/>
    <w:rsid w:val="00373359"/>
    <w:rsid w:val="003774CB"/>
    <w:rsid w:val="003801FA"/>
    <w:rsid w:val="00382910"/>
    <w:rsid w:val="00383A7C"/>
    <w:rsid w:val="00387803"/>
    <w:rsid w:val="00390721"/>
    <w:rsid w:val="00392F90"/>
    <w:rsid w:val="0039761D"/>
    <w:rsid w:val="003A08A9"/>
    <w:rsid w:val="003A0D7D"/>
    <w:rsid w:val="003A106F"/>
    <w:rsid w:val="003A3EAC"/>
    <w:rsid w:val="003A4C39"/>
    <w:rsid w:val="003B164A"/>
    <w:rsid w:val="003B16AA"/>
    <w:rsid w:val="003B1AFA"/>
    <w:rsid w:val="003B4654"/>
    <w:rsid w:val="003B5D6F"/>
    <w:rsid w:val="003B61AE"/>
    <w:rsid w:val="003B7F45"/>
    <w:rsid w:val="003C4FCE"/>
    <w:rsid w:val="003C723B"/>
    <w:rsid w:val="003D1C4F"/>
    <w:rsid w:val="003D4A0D"/>
    <w:rsid w:val="003E0E68"/>
    <w:rsid w:val="003E1E43"/>
    <w:rsid w:val="003E38A3"/>
    <w:rsid w:val="003E43BB"/>
    <w:rsid w:val="003E4441"/>
    <w:rsid w:val="003E54F8"/>
    <w:rsid w:val="003E588B"/>
    <w:rsid w:val="003F0BE4"/>
    <w:rsid w:val="003F37F7"/>
    <w:rsid w:val="003F3C90"/>
    <w:rsid w:val="003F563E"/>
    <w:rsid w:val="00400193"/>
    <w:rsid w:val="004009BD"/>
    <w:rsid w:val="00401F73"/>
    <w:rsid w:val="00405D50"/>
    <w:rsid w:val="00412CD0"/>
    <w:rsid w:val="00413279"/>
    <w:rsid w:val="004140A9"/>
    <w:rsid w:val="004153C5"/>
    <w:rsid w:val="0042088D"/>
    <w:rsid w:val="0042342C"/>
    <w:rsid w:val="004248F7"/>
    <w:rsid w:val="00426FD0"/>
    <w:rsid w:val="004308E7"/>
    <w:rsid w:val="00432EE6"/>
    <w:rsid w:val="00435E10"/>
    <w:rsid w:val="00437D27"/>
    <w:rsid w:val="00443000"/>
    <w:rsid w:val="00444367"/>
    <w:rsid w:val="004445FD"/>
    <w:rsid w:val="00445753"/>
    <w:rsid w:val="00446131"/>
    <w:rsid w:val="0044691C"/>
    <w:rsid w:val="00446D0D"/>
    <w:rsid w:val="004503F6"/>
    <w:rsid w:val="0045220A"/>
    <w:rsid w:val="00455889"/>
    <w:rsid w:val="004567C3"/>
    <w:rsid w:val="00457FE1"/>
    <w:rsid w:val="00460303"/>
    <w:rsid w:val="0046166D"/>
    <w:rsid w:val="00461711"/>
    <w:rsid w:val="00461DA6"/>
    <w:rsid w:val="0046315A"/>
    <w:rsid w:val="0046471D"/>
    <w:rsid w:val="00466D97"/>
    <w:rsid w:val="004676C1"/>
    <w:rsid w:val="00470949"/>
    <w:rsid w:val="00477465"/>
    <w:rsid w:val="00477E4F"/>
    <w:rsid w:val="00477FBD"/>
    <w:rsid w:val="004843F8"/>
    <w:rsid w:val="00484526"/>
    <w:rsid w:val="00485985"/>
    <w:rsid w:val="00485F75"/>
    <w:rsid w:val="00486637"/>
    <w:rsid w:val="004902C1"/>
    <w:rsid w:val="00490837"/>
    <w:rsid w:val="00490B98"/>
    <w:rsid w:val="00490EDA"/>
    <w:rsid w:val="004914BC"/>
    <w:rsid w:val="00494D5F"/>
    <w:rsid w:val="00496437"/>
    <w:rsid w:val="00496939"/>
    <w:rsid w:val="004A1EF0"/>
    <w:rsid w:val="004A2A72"/>
    <w:rsid w:val="004A3739"/>
    <w:rsid w:val="004A4A19"/>
    <w:rsid w:val="004A6A9F"/>
    <w:rsid w:val="004B09A2"/>
    <w:rsid w:val="004B1B47"/>
    <w:rsid w:val="004B291E"/>
    <w:rsid w:val="004B3749"/>
    <w:rsid w:val="004B3FFC"/>
    <w:rsid w:val="004C0ADD"/>
    <w:rsid w:val="004C29E3"/>
    <w:rsid w:val="004C313B"/>
    <w:rsid w:val="004C77E7"/>
    <w:rsid w:val="004D2253"/>
    <w:rsid w:val="004D4ACA"/>
    <w:rsid w:val="004E06DA"/>
    <w:rsid w:val="004E2418"/>
    <w:rsid w:val="004E2648"/>
    <w:rsid w:val="004F47B0"/>
    <w:rsid w:val="004F78AD"/>
    <w:rsid w:val="00500EFD"/>
    <w:rsid w:val="00502801"/>
    <w:rsid w:val="00504A1E"/>
    <w:rsid w:val="00505120"/>
    <w:rsid w:val="00511AD3"/>
    <w:rsid w:val="00516CBF"/>
    <w:rsid w:val="00517AEC"/>
    <w:rsid w:val="00523C35"/>
    <w:rsid w:val="00530FFE"/>
    <w:rsid w:val="0053353A"/>
    <w:rsid w:val="00540920"/>
    <w:rsid w:val="005410F8"/>
    <w:rsid w:val="00542B4C"/>
    <w:rsid w:val="00550BF7"/>
    <w:rsid w:val="00552384"/>
    <w:rsid w:val="00554755"/>
    <w:rsid w:val="00561873"/>
    <w:rsid w:val="005637B9"/>
    <w:rsid w:val="00567616"/>
    <w:rsid w:val="00570733"/>
    <w:rsid w:val="00571E6A"/>
    <w:rsid w:val="0057276D"/>
    <w:rsid w:val="0058154E"/>
    <w:rsid w:val="00582C7C"/>
    <w:rsid w:val="00583935"/>
    <w:rsid w:val="00583A08"/>
    <w:rsid w:val="00585D9B"/>
    <w:rsid w:val="00587BF2"/>
    <w:rsid w:val="005934F2"/>
    <w:rsid w:val="00593F86"/>
    <w:rsid w:val="00595325"/>
    <w:rsid w:val="00595949"/>
    <w:rsid w:val="00595BD3"/>
    <w:rsid w:val="00596BBF"/>
    <w:rsid w:val="00596C10"/>
    <w:rsid w:val="005A093A"/>
    <w:rsid w:val="005A2C10"/>
    <w:rsid w:val="005A34FA"/>
    <w:rsid w:val="005A4E48"/>
    <w:rsid w:val="005A76FB"/>
    <w:rsid w:val="005B03D5"/>
    <w:rsid w:val="005B4395"/>
    <w:rsid w:val="005C31C4"/>
    <w:rsid w:val="005C4222"/>
    <w:rsid w:val="005C4C9C"/>
    <w:rsid w:val="005C7908"/>
    <w:rsid w:val="005C7C3A"/>
    <w:rsid w:val="005D030F"/>
    <w:rsid w:val="005D3E13"/>
    <w:rsid w:val="005D4257"/>
    <w:rsid w:val="005D4B52"/>
    <w:rsid w:val="005D52AB"/>
    <w:rsid w:val="005D6024"/>
    <w:rsid w:val="005D6320"/>
    <w:rsid w:val="005E1998"/>
    <w:rsid w:val="005E1E50"/>
    <w:rsid w:val="005E455B"/>
    <w:rsid w:val="005E54A4"/>
    <w:rsid w:val="005F4066"/>
    <w:rsid w:val="005F4271"/>
    <w:rsid w:val="005F46F9"/>
    <w:rsid w:val="005F48A7"/>
    <w:rsid w:val="005F70B4"/>
    <w:rsid w:val="005F7CC9"/>
    <w:rsid w:val="00600572"/>
    <w:rsid w:val="00601929"/>
    <w:rsid w:val="006020A1"/>
    <w:rsid w:val="00602374"/>
    <w:rsid w:val="006047B1"/>
    <w:rsid w:val="00606305"/>
    <w:rsid w:val="00606AA1"/>
    <w:rsid w:val="00606E29"/>
    <w:rsid w:val="00610C3D"/>
    <w:rsid w:val="00611E8C"/>
    <w:rsid w:val="00616AE2"/>
    <w:rsid w:val="00617D09"/>
    <w:rsid w:val="0062094B"/>
    <w:rsid w:val="006254BE"/>
    <w:rsid w:val="006268B1"/>
    <w:rsid w:val="0063014B"/>
    <w:rsid w:val="006318B0"/>
    <w:rsid w:val="006330D3"/>
    <w:rsid w:val="0064117D"/>
    <w:rsid w:val="00650171"/>
    <w:rsid w:val="00652885"/>
    <w:rsid w:val="0065587D"/>
    <w:rsid w:val="00655F97"/>
    <w:rsid w:val="00657A26"/>
    <w:rsid w:val="00663A6F"/>
    <w:rsid w:val="006643E5"/>
    <w:rsid w:val="0066538A"/>
    <w:rsid w:val="006656F1"/>
    <w:rsid w:val="00665CC8"/>
    <w:rsid w:val="006663C3"/>
    <w:rsid w:val="00666915"/>
    <w:rsid w:val="00670091"/>
    <w:rsid w:val="00671868"/>
    <w:rsid w:val="00671E8C"/>
    <w:rsid w:val="00672DBE"/>
    <w:rsid w:val="0067301B"/>
    <w:rsid w:val="00674CF9"/>
    <w:rsid w:val="00680C0C"/>
    <w:rsid w:val="0068130F"/>
    <w:rsid w:val="0068183F"/>
    <w:rsid w:val="00682709"/>
    <w:rsid w:val="00683070"/>
    <w:rsid w:val="00685491"/>
    <w:rsid w:val="006868C9"/>
    <w:rsid w:val="006954B8"/>
    <w:rsid w:val="00695EB0"/>
    <w:rsid w:val="006A3641"/>
    <w:rsid w:val="006A4A42"/>
    <w:rsid w:val="006A4D56"/>
    <w:rsid w:val="006B02EA"/>
    <w:rsid w:val="006B0EDF"/>
    <w:rsid w:val="006B1088"/>
    <w:rsid w:val="006B1FEB"/>
    <w:rsid w:val="006B5808"/>
    <w:rsid w:val="006B64CB"/>
    <w:rsid w:val="006C1A77"/>
    <w:rsid w:val="006C250C"/>
    <w:rsid w:val="006C26F3"/>
    <w:rsid w:val="006C366D"/>
    <w:rsid w:val="006C5EFD"/>
    <w:rsid w:val="006C68FC"/>
    <w:rsid w:val="006D10FF"/>
    <w:rsid w:val="006D2640"/>
    <w:rsid w:val="006D4B72"/>
    <w:rsid w:val="006D54FC"/>
    <w:rsid w:val="006D6461"/>
    <w:rsid w:val="006D66CF"/>
    <w:rsid w:val="006E0799"/>
    <w:rsid w:val="006E12DD"/>
    <w:rsid w:val="006E1326"/>
    <w:rsid w:val="006E19CA"/>
    <w:rsid w:val="006E26D6"/>
    <w:rsid w:val="006E63D0"/>
    <w:rsid w:val="006E70B3"/>
    <w:rsid w:val="006E7E56"/>
    <w:rsid w:val="006F208F"/>
    <w:rsid w:val="006F4216"/>
    <w:rsid w:val="006F569C"/>
    <w:rsid w:val="006F6AB7"/>
    <w:rsid w:val="00701EE9"/>
    <w:rsid w:val="007024A8"/>
    <w:rsid w:val="00702E0A"/>
    <w:rsid w:val="00710D4F"/>
    <w:rsid w:val="00711158"/>
    <w:rsid w:val="00711E32"/>
    <w:rsid w:val="00715A59"/>
    <w:rsid w:val="00716A9F"/>
    <w:rsid w:val="007313DD"/>
    <w:rsid w:val="00731C6F"/>
    <w:rsid w:val="00733154"/>
    <w:rsid w:val="00734CE8"/>
    <w:rsid w:val="00735107"/>
    <w:rsid w:val="00736B43"/>
    <w:rsid w:val="00736D70"/>
    <w:rsid w:val="007431ED"/>
    <w:rsid w:val="00743253"/>
    <w:rsid w:val="00743DC2"/>
    <w:rsid w:val="00744CCE"/>
    <w:rsid w:val="007521EA"/>
    <w:rsid w:val="007536D3"/>
    <w:rsid w:val="00754CE0"/>
    <w:rsid w:val="00755889"/>
    <w:rsid w:val="007577C2"/>
    <w:rsid w:val="00760867"/>
    <w:rsid w:val="00763D2C"/>
    <w:rsid w:val="00772D8B"/>
    <w:rsid w:val="00773206"/>
    <w:rsid w:val="00773DEC"/>
    <w:rsid w:val="00775E6C"/>
    <w:rsid w:val="0078155C"/>
    <w:rsid w:val="0078236E"/>
    <w:rsid w:val="00782BB5"/>
    <w:rsid w:val="0078382B"/>
    <w:rsid w:val="00783D40"/>
    <w:rsid w:val="007847FC"/>
    <w:rsid w:val="00786DD6"/>
    <w:rsid w:val="00787114"/>
    <w:rsid w:val="007921B2"/>
    <w:rsid w:val="0079362B"/>
    <w:rsid w:val="007953D5"/>
    <w:rsid w:val="007B092B"/>
    <w:rsid w:val="007B0BF4"/>
    <w:rsid w:val="007B13CA"/>
    <w:rsid w:val="007B1D9D"/>
    <w:rsid w:val="007B39C4"/>
    <w:rsid w:val="007B6761"/>
    <w:rsid w:val="007C22B3"/>
    <w:rsid w:val="007D158D"/>
    <w:rsid w:val="007D1A51"/>
    <w:rsid w:val="007D2EF8"/>
    <w:rsid w:val="007D59DA"/>
    <w:rsid w:val="007E18C7"/>
    <w:rsid w:val="007E649C"/>
    <w:rsid w:val="007F1FF3"/>
    <w:rsid w:val="007F252F"/>
    <w:rsid w:val="007F54EE"/>
    <w:rsid w:val="007F6052"/>
    <w:rsid w:val="007F68DC"/>
    <w:rsid w:val="007F6C1F"/>
    <w:rsid w:val="00800217"/>
    <w:rsid w:val="00802BA1"/>
    <w:rsid w:val="00806124"/>
    <w:rsid w:val="0080640E"/>
    <w:rsid w:val="00806E58"/>
    <w:rsid w:val="00807A72"/>
    <w:rsid w:val="00813190"/>
    <w:rsid w:val="00815927"/>
    <w:rsid w:val="00815CE1"/>
    <w:rsid w:val="0081766B"/>
    <w:rsid w:val="008177FE"/>
    <w:rsid w:val="00820693"/>
    <w:rsid w:val="008226E4"/>
    <w:rsid w:val="0082334F"/>
    <w:rsid w:val="00826A89"/>
    <w:rsid w:val="00826C4B"/>
    <w:rsid w:val="0083404C"/>
    <w:rsid w:val="00835543"/>
    <w:rsid w:val="00837971"/>
    <w:rsid w:val="00837C64"/>
    <w:rsid w:val="00842456"/>
    <w:rsid w:val="00843BF7"/>
    <w:rsid w:val="0084499B"/>
    <w:rsid w:val="00845616"/>
    <w:rsid w:val="008476E3"/>
    <w:rsid w:val="00850BF2"/>
    <w:rsid w:val="00851913"/>
    <w:rsid w:val="008542A5"/>
    <w:rsid w:val="008554A7"/>
    <w:rsid w:val="00856295"/>
    <w:rsid w:val="00857344"/>
    <w:rsid w:val="00862D20"/>
    <w:rsid w:val="00864007"/>
    <w:rsid w:val="008673E3"/>
    <w:rsid w:val="00867F60"/>
    <w:rsid w:val="0087216D"/>
    <w:rsid w:val="00872B55"/>
    <w:rsid w:val="00874259"/>
    <w:rsid w:val="008807A6"/>
    <w:rsid w:val="00880D71"/>
    <w:rsid w:val="0088331B"/>
    <w:rsid w:val="00884BEA"/>
    <w:rsid w:val="00887DA2"/>
    <w:rsid w:val="00893368"/>
    <w:rsid w:val="00893DBF"/>
    <w:rsid w:val="00893F9A"/>
    <w:rsid w:val="0089586C"/>
    <w:rsid w:val="00895F7C"/>
    <w:rsid w:val="008961EE"/>
    <w:rsid w:val="008A06BB"/>
    <w:rsid w:val="008A0E4B"/>
    <w:rsid w:val="008A138D"/>
    <w:rsid w:val="008A2868"/>
    <w:rsid w:val="008A39FF"/>
    <w:rsid w:val="008A45EE"/>
    <w:rsid w:val="008A53DE"/>
    <w:rsid w:val="008A659D"/>
    <w:rsid w:val="008A773E"/>
    <w:rsid w:val="008B3010"/>
    <w:rsid w:val="008B6342"/>
    <w:rsid w:val="008C281D"/>
    <w:rsid w:val="008C2DBF"/>
    <w:rsid w:val="008C68A9"/>
    <w:rsid w:val="008C7B8D"/>
    <w:rsid w:val="008C7DE8"/>
    <w:rsid w:val="008D2EB4"/>
    <w:rsid w:val="008D5058"/>
    <w:rsid w:val="008E164E"/>
    <w:rsid w:val="008E29F6"/>
    <w:rsid w:val="008E35A4"/>
    <w:rsid w:val="008E4F37"/>
    <w:rsid w:val="008E6283"/>
    <w:rsid w:val="008E63D0"/>
    <w:rsid w:val="008F3CFC"/>
    <w:rsid w:val="008F4790"/>
    <w:rsid w:val="009003AF"/>
    <w:rsid w:val="00901D61"/>
    <w:rsid w:val="0090289E"/>
    <w:rsid w:val="00903BDB"/>
    <w:rsid w:val="00904C16"/>
    <w:rsid w:val="00914285"/>
    <w:rsid w:val="0091696A"/>
    <w:rsid w:val="00917DE1"/>
    <w:rsid w:val="00922BE4"/>
    <w:rsid w:val="00923134"/>
    <w:rsid w:val="009277E5"/>
    <w:rsid w:val="0093087B"/>
    <w:rsid w:val="009325C2"/>
    <w:rsid w:val="0093330D"/>
    <w:rsid w:val="0093452C"/>
    <w:rsid w:val="00935C9C"/>
    <w:rsid w:val="00940B23"/>
    <w:rsid w:val="009412B6"/>
    <w:rsid w:val="009433ED"/>
    <w:rsid w:val="00944EEA"/>
    <w:rsid w:val="00950CC5"/>
    <w:rsid w:val="00952EDD"/>
    <w:rsid w:val="00955DBD"/>
    <w:rsid w:val="009562CA"/>
    <w:rsid w:val="009607D5"/>
    <w:rsid w:val="00960F4A"/>
    <w:rsid w:val="00961CCA"/>
    <w:rsid w:val="009655A8"/>
    <w:rsid w:val="00966D62"/>
    <w:rsid w:val="009679F7"/>
    <w:rsid w:val="00970295"/>
    <w:rsid w:val="0097366F"/>
    <w:rsid w:val="009757E7"/>
    <w:rsid w:val="00977E94"/>
    <w:rsid w:val="00977EB3"/>
    <w:rsid w:val="009806AD"/>
    <w:rsid w:val="00981922"/>
    <w:rsid w:val="0098195C"/>
    <w:rsid w:val="009850E0"/>
    <w:rsid w:val="00986EBC"/>
    <w:rsid w:val="0098735F"/>
    <w:rsid w:val="00992E17"/>
    <w:rsid w:val="00994491"/>
    <w:rsid w:val="0099562A"/>
    <w:rsid w:val="009965CE"/>
    <w:rsid w:val="009965ED"/>
    <w:rsid w:val="009A006E"/>
    <w:rsid w:val="009A0FE5"/>
    <w:rsid w:val="009A183F"/>
    <w:rsid w:val="009A35EA"/>
    <w:rsid w:val="009B5DF6"/>
    <w:rsid w:val="009C36EA"/>
    <w:rsid w:val="009C5470"/>
    <w:rsid w:val="009D0996"/>
    <w:rsid w:val="009D480C"/>
    <w:rsid w:val="009D4852"/>
    <w:rsid w:val="009D49EB"/>
    <w:rsid w:val="009D61F8"/>
    <w:rsid w:val="009D6BBE"/>
    <w:rsid w:val="009E013B"/>
    <w:rsid w:val="009E3614"/>
    <w:rsid w:val="009E50FF"/>
    <w:rsid w:val="009E52E7"/>
    <w:rsid w:val="009F1C41"/>
    <w:rsid w:val="009F24E5"/>
    <w:rsid w:val="009F598E"/>
    <w:rsid w:val="009F63A5"/>
    <w:rsid w:val="00A063B3"/>
    <w:rsid w:val="00A1020D"/>
    <w:rsid w:val="00A104B5"/>
    <w:rsid w:val="00A10803"/>
    <w:rsid w:val="00A13B85"/>
    <w:rsid w:val="00A14148"/>
    <w:rsid w:val="00A157F6"/>
    <w:rsid w:val="00A1603D"/>
    <w:rsid w:val="00A164D6"/>
    <w:rsid w:val="00A169AA"/>
    <w:rsid w:val="00A16B3C"/>
    <w:rsid w:val="00A1736B"/>
    <w:rsid w:val="00A245A3"/>
    <w:rsid w:val="00A321D8"/>
    <w:rsid w:val="00A348FE"/>
    <w:rsid w:val="00A35DBC"/>
    <w:rsid w:val="00A36777"/>
    <w:rsid w:val="00A413AF"/>
    <w:rsid w:val="00A41AB4"/>
    <w:rsid w:val="00A41C73"/>
    <w:rsid w:val="00A422D8"/>
    <w:rsid w:val="00A42845"/>
    <w:rsid w:val="00A50002"/>
    <w:rsid w:val="00A5056D"/>
    <w:rsid w:val="00A54A78"/>
    <w:rsid w:val="00A56A83"/>
    <w:rsid w:val="00A605EE"/>
    <w:rsid w:val="00A64B80"/>
    <w:rsid w:val="00A65F9F"/>
    <w:rsid w:val="00A6726A"/>
    <w:rsid w:val="00A6761A"/>
    <w:rsid w:val="00A73367"/>
    <w:rsid w:val="00A7455A"/>
    <w:rsid w:val="00A8065B"/>
    <w:rsid w:val="00A81E34"/>
    <w:rsid w:val="00A82084"/>
    <w:rsid w:val="00A824E1"/>
    <w:rsid w:val="00A84CCB"/>
    <w:rsid w:val="00A87237"/>
    <w:rsid w:val="00A90C26"/>
    <w:rsid w:val="00A97FAD"/>
    <w:rsid w:val="00AA3EE4"/>
    <w:rsid w:val="00AA5D5D"/>
    <w:rsid w:val="00AA613E"/>
    <w:rsid w:val="00AA6DD9"/>
    <w:rsid w:val="00AA7A74"/>
    <w:rsid w:val="00AC11F0"/>
    <w:rsid w:val="00AC440B"/>
    <w:rsid w:val="00AD069F"/>
    <w:rsid w:val="00AD08ED"/>
    <w:rsid w:val="00AD3C76"/>
    <w:rsid w:val="00AD531E"/>
    <w:rsid w:val="00AD66A9"/>
    <w:rsid w:val="00AD7524"/>
    <w:rsid w:val="00AD78EC"/>
    <w:rsid w:val="00AE0956"/>
    <w:rsid w:val="00AE4344"/>
    <w:rsid w:val="00AE589F"/>
    <w:rsid w:val="00AF1555"/>
    <w:rsid w:val="00AF1862"/>
    <w:rsid w:val="00AF5DC7"/>
    <w:rsid w:val="00AF771E"/>
    <w:rsid w:val="00B01AE2"/>
    <w:rsid w:val="00B0249E"/>
    <w:rsid w:val="00B0762E"/>
    <w:rsid w:val="00B17602"/>
    <w:rsid w:val="00B17DEA"/>
    <w:rsid w:val="00B276DD"/>
    <w:rsid w:val="00B32FF3"/>
    <w:rsid w:val="00B331E1"/>
    <w:rsid w:val="00B33AB0"/>
    <w:rsid w:val="00B40BD0"/>
    <w:rsid w:val="00B41DC3"/>
    <w:rsid w:val="00B42900"/>
    <w:rsid w:val="00B4715F"/>
    <w:rsid w:val="00B51657"/>
    <w:rsid w:val="00B51C60"/>
    <w:rsid w:val="00B51C99"/>
    <w:rsid w:val="00B52748"/>
    <w:rsid w:val="00B533C9"/>
    <w:rsid w:val="00B53F01"/>
    <w:rsid w:val="00B55972"/>
    <w:rsid w:val="00B6083E"/>
    <w:rsid w:val="00B61CD4"/>
    <w:rsid w:val="00B64728"/>
    <w:rsid w:val="00B7061C"/>
    <w:rsid w:val="00B71291"/>
    <w:rsid w:val="00B736C6"/>
    <w:rsid w:val="00B7395F"/>
    <w:rsid w:val="00B74772"/>
    <w:rsid w:val="00B7720A"/>
    <w:rsid w:val="00B802DD"/>
    <w:rsid w:val="00B816BF"/>
    <w:rsid w:val="00B81B81"/>
    <w:rsid w:val="00B824CA"/>
    <w:rsid w:val="00B8276C"/>
    <w:rsid w:val="00B86A43"/>
    <w:rsid w:val="00B9375B"/>
    <w:rsid w:val="00B94C97"/>
    <w:rsid w:val="00B97919"/>
    <w:rsid w:val="00BA1661"/>
    <w:rsid w:val="00BA1D5E"/>
    <w:rsid w:val="00BA205B"/>
    <w:rsid w:val="00BA42F8"/>
    <w:rsid w:val="00BA45CC"/>
    <w:rsid w:val="00BA5FBA"/>
    <w:rsid w:val="00BA6B9E"/>
    <w:rsid w:val="00BA7589"/>
    <w:rsid w:val="00BB2993"/>
    <w:rsid w:val="00BB2EAD"/>
    <w:rsid w:val="00BB338D"/>
    <w:rsid w:val="00BB3F21"/>
    <w:rsid w:val="00BB416B"/>
    <w:rsid w:val="00BB691A"/>
    <w:rsid w:val="00BB6D7D"/>
    <w:rsid w:val="00BB713E"/>
    <w:rsid w:val="00BB74EE"/>
    <w:rsid w:val="00BB7E07"/>
    <w:rsid w:val="00BC01B3"/>
    <w:rsid w:val="00BC0E04"/>
    <w:rsid w:val="00BC1030"/>
    <w:rsid w:val="00BC1C1C"/>
    <w:rsid w:val="00BC6773"/>
    <w:rsid w:val="00BD18E9"/>
    <w:rsid w:val="00BD49D8"/>
    <w:rsid w:val="00BD4A45"/>
    <w:rsid w:val="00BD6BF7"/>
    <w:rsid w:val="00BD722D"/>
    <w:rsid w:val="00BD79AE"/>
    <w:rsid w:val="00BE0081"/>
    <w:rsid w:val="00BE0F09"/>
    <w:rsid w:val="00BE305C"/>
    <w:rsid w:val="00BE34E7"/>
    <w:rsid w:val="00BE6CEF"/>
    <w:rsid w:val="00BE7520"/>
    <w:rsid w:val="00BF3035"/>
    <w:rsid w:val="00BF5CDB"/>
    <w:rsid w:val="00BF605D"/>
    <w:rsid w:val="00C023DE"/>
    <w:rsid w:val="00C02956"/>
    <w:rsid w:val="00C04D44"/>
    <w:rsid w:val="00C05054"/>
    <w:rsid w:val="00C079F1"/>
    <w:rsid w:val="00C1115B"/>
    <w:rsid w:val="00C1195B"/>
    <w:rsid w:val="00C21272"/>
    <w:rsid w:val="00C21F21"/>
    <w:rsid w:val="00C22144"/>
    <w:rsid w:val="00C22780"/>
    <w:rsid w:val="00C22B11"/>
    <w:rsid w:val="00C23C74"/>
    <w:rsid w:val="00C25AEB"/>
    <w:rsid w:val="00C26C17"/>
    <w:rsid w:val="00C276B5"/>
    <w:rsid w:val="00C32E67"/>
    <w:rsid w:val="00C3346E"/>
    <w:rsid w:val="00C357BA"/>
    <w:rsid w:val="00C37904"/>
    <w:rsid w:val="00C37A5D"/>
    <w:rsid w:val="00C4130B"/>
    <w:rsid w:val="00C43E89"/>
    <w:rsid w:val="00C442F9"/>
    <w:rsid w:val="00C460C0"/>
    <w:rsid w:val="00C46392"/>
    <w:rsid w:val="00C47FE0"/>
    <w:rsid w:val="00C5124D"/>
    <w:rsid w:val="00C54F72"/>
    <w:rsid w:val="00C60F94"/>
    <w:rsid w:val="00C627C9"/>
    <w:rsid w:val="00C64F13"/>
    <w:rsid w:val="00C64F6E"/>
    <w:rsid w:val="00C67279"/>
    <w:rsid w:val="00C75110"/>
    <w:rsid w:val="00C77EB3"/>
    <w:rsid w:val="00C835E0"/>
    <w:rsid w:val="00C87B98"/>
    <w:rsid w:val="00C905C7"/>
    <w:rsid w:val="00C934DA"/>
    <w:rsid w:val="00C943AC"/>
    <w:rsid w:val="00C95EDB"/>
    <w:rsid w:val="00C96EFA"/>
    <w:rsid w:val="00CA112F"/>
    <w:rsid w:val="00CA1D88"/>
    <w:rsid w:val="00CA294C"/>
    <w:rsid w:val="00CA3728"/>
    <w:rsid w:val="00CA620A"/>
    <w:rsid w:val="00CB047C"/>
    <w:rsid w:val="00CB1D22"/>
    <w:rsid w:val="00CB3481"/>
    <w:rsid w:val="00CC26C4"/>
    <w:rsid w:val="00CC4540"/>
    <w:rsid w:val="00CC57B4"/>
    <w:rsid w:val="00CC6494"/>
    <w:rsid w:val="00CC731E"/>
    <w:rsid w:val="00CD0F93"/>
    <w:rsid w:val="00CD13A5"/>
    <w:rsid w:val="00CD250C"/>
    <w:rsid w:val="00CD4A7C"/>
    <w:rsid w:val="00CD5FA6"/>
    <w:rsid w:val="00CD600B"/>
    <w:rsid w:val="00CE61BE"/>
    <w:rsid w:val="00CF0E69"/>
    <w:rsid w:val="00CF149F"/>
    <w:rsid w:val="00CF181D"/>
    <w:rsid w:val="00CF414B"/>
    <w:rsid w:val="00CF4435"/>
    <w:rsid w:val="00CF5068"/>
    <w:rsid w:val="00CF5DF1"/>
    <w:rsid w:val="00CF74B6"/>
    <w:rsid w:val="00D022CA"/>
    <w:rsid w:val="00D034D1"/>
    <w:rsid w:val="00D076D5"/>
    <w:rsid w:val="00D11A43"/>
    <w:rsid w:val="00D11FEB"/>
    <w:rsid w:val="00D149A0"/>
    <w:rsid w:val="00D15998"/>
    <w:rsid w:val="00D2213E"/>
    <w:rsid w:val="00D246DC"/>
    <w:rsid w:val="00D24869"/>
    <w:rsid w:val="00D249C3"/>
    <w:rsid w:val="00D24C2B"/>
    <w:rsid w:val="00D265A4"/>
    <w:rsid w:val="00D318E9"/>
    <w:rsid w:val="00D31A8A"/>
    <w:rsid w:val="00D31DA8"/>
    <w:rsid w:val="00D33706"/>
    <w:rsid w:val="00D36EF3"/>
    <w:rsid w:val="00D376EB"/>
    <w:rsid w:val="00D40D13"/>
    <w:rsid w:val="00D417AF"/>
    <w:rsid w:val="00D43846"/>
    <w:rsid w:val="00D444B6"/>
    <w:rsid w:val="00D52221"/>
    <w:rsid w:val="00D5459F"/>
    <w:rsid w:val="00D646B1"/>
    <w:rsid w:val="00D70EED"/>
    <w:rsid w:val="00D775C8"/>
    <w:rsid w:val="00D77CFD"/>
    <w:rsid w:val="00D80411"/>
    <w:rsid w:val="00D903A7"/>
    <w:rsid w:val="00D93E64"/>
    <w:rsid w:val="00D96534"/>
    <w:rsid w:val="00D97130"/>
    <w:rsid w:val="00D976B9"/>
    <w:rsid w:val="00DA05EF"/>
    <w:rsid w:val="00DA06D4"/>
    <w:rsid w:val="00DA195F"/>
    <w:rsid w:val="00DA3CE4"/>
    <w:rsid w:val="00DA4557"/>
    <w:rsid w:val="00DA45BE"/>
    <w:rsid w:val="00DA47D1"/>
    <w:rsid w:val="00DA5776"/>
    <w:rsid w:val="00DA79FD"/>
    <w:rsid w:val="00DB00A3"/>
    <w:rsid w:val="00DB0259"/>
    <w:rsid w:val="00DB075D"/>
    <w:rsid w:val="00DB0ABF"/>
    <w:rsid w:val="00DB0C0A"/>
    <w:rsid w:val="00DB1A52"/>
    <w:rsid w:val="00DB27B9"/>
    <w:rsid w:val="00DB31C2"/>
    <w:rsid w:val="00DB4ABC"/>
    <w:rsid w:val="00DB563F"/>
    <w:rsid w:val="00DC0289"/>
    <w:rsid w:val="00DC0FF7"/>
    <w:rsid w:val="00DC1D89"/>
    <w:rsid w:val="00DC3A75"/>
    <w:rsid w:val="00DC4A43"/>
    <w:rsid w:val="00DD3CE7"/>
    <w:rsid w:val="00DD3F56"/>
    <w:rsid w:val="00DE1E84"/>
    <w:rsid w:val="00DE3A89"/>
    <w:rsid w:val="00DE48C3"/>
    <w:rsid w:val="00DE499F"/>
    <w:rsid w:val="00DE6698"/>
    <w:rsid w:val="00DE7744"/>
    <w:rsid w:val="00DE783C"/>
    <w:rsid w:val="00DF143C"/>
    <w:rsid w:val="00DF43B0"/>
    <w:rsid w:val="00DF46C6"/>
    <w:rsid w:val="00DF49B1"/>
    <w:rsid w:val="00DF4CB3"/>
    <w:rsid w:val="00DF5DBF"/>
    <w:rsid w:val="00DF5EB6"/>
    <w:rsid w:val="00DF6CFA"/>
    <w:rsid w:val="00DF6E45"/>
    <w:rsid w:val="00DF74C8"/>
    <w:rsid w:val="00E004CC"/>
    <w:rsid w:val="00E02585"/>
    <w:rsid w:val="00E063E6"/>
    <w:rsid w:val="00E071DD"/>
    <w:rsid w:val="00E13766"/>
    <w:rsid w:val="00E1593E"/>
    <w:rsid w:val="00E17209"/>
    <w:rsid w:val="00E17519"/>
    <w:rsid w:val="00E176B1"/>
    <w:rsid w:val="00E251E8"/>
    <w:rsid w:val="00E31F17"/>
    <w:rsid w:val="00E340D3"/>
    <w:rsid w:val="00E34831"/>
    <w:rsid w:val="00E375FF"/>
    <w:rsid w:val="00E37798"/>
    <w:rsid w:val="00E446C5"/>
    <w:rsid w:val="00E501F1"/>
    <w:rsid w:val="00E50A61"/>
    <w:rsid w:val="00E5116D"/>
    <w:rsid w:val="00E51B1D"/>
    <w:rsid w:val="00E57804"/>
    <w:rsid w:val="00E57AEE"/>
    <w:rsid w:val="00E601DF"/>
    <w:rsid w:val="00E64878"/>
    <w:rsid w:val="00E65226"/>
    <w:rsid w:val="00E67956"/>
    <w:rsid w:val="00E711BE"/>
    <w:rsid w:val="00E75BAB"/>
    <w:rsid w:val="00E76E7B"/>
    <w:rsid w:val="00E8030F"/>
    <w:rsid w:val="00E80A34"/>
    <w:rsid w:val="00E834EF"/>
    <w:rsid w:val="00E83D08"/>
    <w:rsid w:val="00E848C8"/>
    <w:rsid w:val="00E87871"/>
    <w:rsid w:val="00E90891"/>
    <w:rsid w:val="00E915F5"/>
    <w:rsid w:val="00E91D95"/>
    <w:rsid w:val="00E9259C"/>
    <w:rsid w:val="00E94BCB"/>
    <w:rsid w:val="00E94C93"/>
    <w:rsid w:val="00E95ADA"/>
    <w:rsid w:val="00E9765B"/>
    <w:rsid w:val="00E97D0B"/>
    <w:rsid w:val="00EA46DC"/>
    <w:rsid w:val="00EA485E"/>
    <w:rsid w:val="00EA6626"/>
    <w:rsid w:val="00EB2746"/>
    <w:rsid w:val="00EB529D"/>
    <w:rsid w:val="00EB63C5"/>
    <w:rsid w:val="00EB6F14"/>
    <w:rsid w:val="00EB7E4F"/>
    <w:rsid w:val="00EC359C"/>
    <w:rsid w:val="00EC5A8D"/>
    <w:rsid w:val="00EC5FD3"/>
    <w:rsid w:val="00ED09E4"/>
    <w:rsid w:val="00ED61CC"/>
    <w:rsid w:val="00EE11BA"/>
    <w:rsid w:val="00EE20A5"/>
    <w:rsid w:val="00EE22E1"/>
    <w:rsid w:val="00EE23E2"/>
    <w:rsid w:val="00EE3B9A"/>
    <w:rsid w:val="00EE47EF"/>
    <w:rsid w:val="00EE4A2F"/>
    <w:rsid w:val="00EE4AD8"/>
    <w:rsid w:val="00EE4D77"/>
    <w:rsid w:val="00EE7D1E"/>
    <w:rsid w:val="00EF2345"/>
    <w:rsid w:val="00EF3699"/>
    <w:rsid w:val="00EF3EF0"/>
    <w:rsid w:val="00EF5ACA"/>
    <w:rsid w:val="00EF5B17"/>
    <w:rsid w:val="00EF7E1A"/>
    <w:rsid w:val="00F027B9"/>
    <w:rsid w:val="00F05515"/>
    <w:rsid w:val="00F05BF2"/>
    <w:rsid w:val="00F078E1"/>
    <w:rsid w:val="00F11DC1"/>
    <w:rsid w:val="00F11DCA"/>
    <w:rsid w:val="00F123FB"/>
    <w:rsid w:val="00F13C7B"/>
    <w:rsid w:val="00F17526"/>
    <w:rsid w:val="00F17915"/>
    <w:rsid w:val="00F20C9D"/>
    <w:rsid w:val="00F2104F"/>
    <w:rsid w:val="00F2105E"/>
    <w:rsid w:val="00F21B5E"/>
    <w:rsid w:val="00F22BEE"/>
    <w:rsid w:val="00F313A0"/>
    <w:rsid w:val="00F33054"/>
    <w:rsid w:val="00F33249"/>
    <w:rsid w:val="00F3330D"/>
    <w:rsid w:val="00F35405"/>
    <w:rsid w:val="00F3771A"/>
    <w:rsid w:val="00F40526"/>
    <w:rsid w:val="00F41693"/>
    <w:rsid w:val="00F41931"/>
    <w:rsid w:val="00F42042"/>
    <w:rsid w:val="00F47328"/>
    <w:rsid w:val="00F51EC7"/>
    <w:rsid w:val="00F564D2"/>
    <w:rsid w:val="00F61A52"/>
    <w:rsid w:val="00F6430F"/>
    <w:rsid w:val="00F73006"/>
    <w:rsid w:val="00F74C8F"/>
    <w:rsid w:val="00F7788A"/>
    <w:rsid w:val="00F808F4"/>
    <w:rsid w:val="00F812B1"/>
    <w:rsid w:val="00F84120"/>
    <w:rsid w:val="00F845D3"/>
    <w:rsid w:val="00F86CAB"/>
    <w:rsid w:val="00F9128D"/>
    <w:rsid w:val="00F92408"/>
    <w:rsid w:val="00F972C3"/>
    <w:rsid w:val="00F97970"/>
    <w:rsid w:val="00FA219B"/>
    <w:rsid w:val="00FA2FDC"/>
    <w:rsid w:val="00FA6C25"/>
    <w:rsid w:val="00FA79E8"/>
    <w:rsid w:val="00FA7E0D"/>
    <w:rsid w:val="00FB15FF"/>
    <w:rsid w:val="00FB2A36"/>
    <w:rsid w:val="00FB5DFB"/>
    <w:rsid w:val="00FB7CF0"/>
    <w:rsid w:val="00FC0BE1"/>
    <w:rsid w:val="00FD0451"/>
    <w:rsid w:val="00FD124B"/>
    <w:rsid w:val="00FD3243"/>
    <w:rsid w:val="00FD3C6B"/>
    <w:rsid w:val="00FD3FB2"/>
    <w:rsid w:val="00FD55BC"/>
    <w:rsid w:val="00FD5F6D"/>
    <w:rsid w:val="00FD6350"/>
    <w:rsid w:val="00FD675B"/>
    <w:rsid w:val="00FD6CFD"/>
    <w:rsid w:val="00FD6E43"/>
    <w:rsid w:val="00FE0272"/>
    <w:rsid w:val="00FE0AF9"/>
    <w:rsid w:val="00FE231A"/>
    <w:rsid w:val="00FE3E26"/>
    <w:rsid w:val="00FE4E3D"/>
    <w:rsid w:val="00FE5EDC"/>
    <w:rsid w:val="00FE62A2"/>
    <w:rsid w:val="00FE6F43"/>
    <w:rsid w:val="00FE73E5"/>
    <w:rsid w:val="00FF3C72"/>
    <w:rsid w:val="00FF4EE2"/>
    <w:rsid w:val="00FF51C0"/>
    <w:rsid w:val="00FF5BE8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E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1E8C"/>
  </w:style>
  <w:style w:type="paragraph" w:customStyle="1" w:styleId="Default">
    <w:name w:val="Default"/>
    <w:rsid w:val="00AA3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93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1E8C"/>
  </w:style>
  <w:style w:type="paragraph" w:customStyle="1" w:styleId="Default">
    <w:name w:val="Default"/>
    <w:rsid w:val="00AA3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93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5265-CAC0-45CA-B7FE-49C492AF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Krlos</cp:lastModifiedBy>
  <cp:revision>16</cp:revision>
  <cp:lastPrinted>2020-01-03T21:55:00Z</cp:lastPrinted>
  <dcterms:created xsi:type="dcterms:W3CDTF">2020-09-01T01:57:00Z</dcterms:created>
  <dcterms:modified xsi:type="dcterms:W3CDTF">2020-09-01T06:02:00Z</dcterms:modified>
  <cp:version>0</cp:version>
</cp:coreProperties>
</file>